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C6" w:rsidRDefault="00121566" w:rsidP="00172652">
      <w:pPr>
        <w:ind w:left="-360"/>
        <w:jc w:val="center"/>
        <w:rPr>
          <w:b/>
        </w:rPr>
      </w:pPr>
      <w:r>
        <w:rPr>
          <w:b/>
        </w:rPr>
        <w:t>Health Insurance Portability and Accountability Act (HIPAA)</w:t>
      </w:r>
    </w:p>
    <w:p w:rsidR="00121566" w:rsidRPr="00226C3A" w:rsidRDefault="00121566" w:rsidP="00172652">
      <w:pPr>
        <w:tabs>
          <w:tab w:val="left" w:pos="2700"/>
          <w:tab w:val="center" w:pos="4500"/>
        </w:tabs>
        <w:spacing w:after="0"/>
        <w:ind w:left="-360"/>
        <w:jc w:val="center"/>
        <w:rPr>
          <w:b/>
          <w:u w:val="single"/>
        </w:rPr>
      </w:pPr>
      <w:r w:rsidRPr="00226C3A">
        <w:rPr>
          <w:b/>
          <w:u w:val="single"/>
        </w:rPr>
        <w:t>NOTICE OF PRIVACY PRACTICES</w:t>
      </w:r>
    </w:p>
    <w:p w:rsidR="00121566" w:rsidRDefault="00121566" w:rsidP="00172652">
      <w:pPr>
        <w:spacing w:after="0"/>
        <w:ind w:left="-360"/>
        <w:jc w:val="center"/>
        <w:rPr>
          <w:i/>
          <w:sz w:val="20"/>
          <w:szCs w:val="20"/>
        </w:rPr>
      </w:pPr>
      <w:r w:rsidRPr="00121566">
        <w:rPr>
          <w:i/>
          <w:sz w:val="20"/>
          <w:szCs w:val="20"/>
        </w:rPr>
        <w:t>(Effective</w:t>
      </w:r>
      <w:r>
        <w:rPr>
          <w:i/>
          <w:sz w:val="20"/>
          <w:szCs w:val="20"/>
        </w:rPr>
        <w:t xml:space="preserve"> 10/1/2015)</w:t>
      </w:r>
    </w:p>
    <w:p w:rsidR="00121566" w:rsidRDefault="00121566" w:rsidP="00121566">
      <w:pPr>
        <w:spacing w:after="0"/>
        <w:ind w:left="-360"/>
        <w:jc w:val="center"/>
        <w:rPr>
          <w:sz w:val="20"/>
          <w:szCs w:val="20"/>
        </w:rPr>
      </w:pPr>
    </w:p>
    <w:p w:rsidR="00226C3A" w:rsidRPr="002C71CF" w:rsidRDefault="00226C3A" w:rsidP="001D4073">
      <w:pPr>
        <w:pStyle w:val="ListParagraph"/>
        <w:numPr>
          <w:ilvl w:val="0"/>
          <w:numId w:val="2"/>
        </w:numPr>
        <w:spacing w:after="0"/>
        <w:rPr>
          <w:i/>
          <w:sz w:val="20"/>
          <w:szCs w:val="20"/>
        </w:rPr>
      </w:pPr>
      <w:r w:rsidRPr="002C71CF">
        <w:rPr>
          <w:b/>
          <w:sz w:val="20"/>
          <w:szCs w:val="20"/>
        </w:rPr>
        <w:t xml:space="preserve">COMMITMENT TO YOUR PRIVACY:  </w:t>
      </w:r>
      <w:r w:rsidRPr="002C71CF">
        <w:rPr>
          <w:i/>
          <w:sz w:val="20"/>
          <w:szCs w:val="20"/>
        </w:rPr>
        <w:t xml:space="preserve">TGIF Counseling, LLC / Michelle </w:t>
      </w:r>
      <w:proofErr w:type="spellStart"/>
      <w:r w:rsidRPr="002C71CF">
        <w:rPr>
          <w:i/>
          <w:sz w:val="20"/>
          <w:szCs w:val="20"/>
        </w:rPr>
        <w:t>Panzarella</w:t>
      </w:r>
      <w:proofErr w:type="spellEnd"/>
      <w:r w:rsidRPr="002C71CF">
        <w:rPr>
          <w:i/>
          <w:sz w:val="20"/>
          <w:szCs w:val="20"/>
        </w:rPr>
        <w:t xml:space="preserve">, LCSW, MA </w:t>
      </w:r>
      <w:r w:rsidR="008A38CC">
        <w:rPr>
          <w:i/>
          <w:sz w:val="20"/>
          <w:szCs w:val="20"/>
        </w:rPr>
        <w:t xml:space="preserve">(hereinafter "TGIF") </w:t>
      </w:r>
      <w:r w:rsidRPr="002C71CF">
        <w:rPr>
          <w:i/>
          <w:sz w:val="20"/>
          <w:szCs w:val="20"/>
        </w:rPr>
        <w:t>is dedicated to maintaining the privacy of your protected health information (PHI).  PHI is any information that may identi</w:t>
      </w:r>
      <w:r w:rsidR="008A38CC">
        <w:rPr>
          <w:i/>
          <w:sz w:val="20"/>
          <w:szCs w:val="20"/>
        </w:rPr>
        <w:t>f</w:t>
      </w:r>
      <w:r w:rsidRPr="002C71CF">
        <w:rPr>
          <w:i/>
          <w:sz w:val="20"/>
          <w:szCs w:val="20"/>
        </w:rPr>
        <w:t xml:space="preserve">y you and that relates to your past, present, or future physical &amp;/or mental health condition and related health care services.  This Notice of Privacy Practices is required by law to provide you with </w:t>
      </w:r>
      <w:r w:rsidR="008A38CC">
        <w:rPr>
          <w:i/>
          <w:sz w:val="20"/>
          <w:szCs w:val="20"/>
        </w:rPr>
        <w:t>information about the legal obligations</w:t>
      </w:r>
      <w:r w:rsidRPr="002C71CF">
        <w:rPr>
          <w:i/>
          <w:sz w:val="20"/>
          <w:szCs w:val="20"/>
        </w:rPr>
        <w:t xml:space="preserve"> and the privacy practices that TGIF maintains concerning your PHI.  It also describes how medical and mental health information may be used and disclosed, as well as your rights regarding your PHI.  </w:t>
      </w:r>
    </w:p>
    <w:p w:rsidR="00614605" w:rsidRPr="002C71CF" w:rsidRDefault="005F4941" w:rsidP="001D4073">
      <w:pPr>
        <w:pStyle w:val="ListParagraph"/>
        <w:numPr>
          <w:ilvl w:val="0"/>
          <w:numId w:val="2"/>
        </w:numPr>
        <w:rPr>
          <w:sz w:val="20"/>
          <w:szCs w:val="20"/>
        </w:rPr>
      </w:pPr>
      <w:r w:rsidRPr="002C71CF">
        <w:rPr>
          <w:b/>
          <w:sz w:val="20"/>
          <w:szCs w:val="20"/>
        </w:rPr>
        <w:t xml:space="preserve">LEGAL DUTY TO SAFEGUARD YOUR PHI:   </w:t>
      </w:r>
      <w:r w:rsidRPr="002C71CF">
        <w:rPr>
          <w:i/>
          <w:sz w:val="20"/>
          <w:szCs w:val="20"/>
        </w:rPr>
        <w:t xml:space="preserve">By federal and </w:t>
      </w:r>
      <w:r w:rsidR="008A38CC">
        <w:rPr>
          <w:i/>
          <w:sz w:val="20"/>
          <w:szCs w:val="20"/>
        </w:rPr>
        <w:t xml:space="preserve">state law, TGIF </w:t>
      </w:r>
      <w:r w:rsidRPr="002C71CF">
        <w:rPr>
          <w:i/>
          <w:sz w:val="20"/>
          <w:szCs w:val="20"/>
        </w:rPr>
        <w:t xml:space="preserve">is required to ensure that your PHI is kept private. This notice explains </w:t>
      </w:r>
      <w:r w:rsidR="00D04791">
        <w:rPr>
          <w:i/>
          <w:sz w:val="20"/>
          <w:szCs w:val="20"/>
        </w:rPr>
        <w:t>the circumstances under which</w:t>
      </w:r>
      <w:r w:rsidRPr="002C71CF">
        <w:rPr>
          <w:i/>
          <w:sz w:val="20"/>
          <w:szCs w:val="20"/>
        </w:rPr>
        <w:t xml:space="preserve"> TGIF would use and/or disclose your PHI.  Use of your PHI </w:t>
      </w:r>
      <w:r w:rsidR="00D04791">
        <w:rPr>
          <w:i/>
          <w:sz w:val="20"/>
          <w:szCs w:val="20"/>
        </w:rPr>
        <w:t xml:space="preserve">occurs </w:t>
      </w:r>
      <w:r w:rsidRPr="002C71CF">
        <w:rPr>
          <w:i/>
          <w:sz w:val="20"/>
          <w:szCs w:val="20"/>
        </w:rPr>
        <w:t xml:space="preserve">when </w:t>
      </w:r>
      <w:r w:rsidR="008A38CC">
        <w:rPr>
          <w:i/>
          <w:sz w:val="20"/>
          <w:szCs w:val="20"/>
        </w:rPr>
        <w:t>TGIF</w:t>
      </w:r>
      <w:r w:rsidRPr="002C71CF">
        <w:rPr>
          <w:i/>
          <w:sz w:val="20"/>
          <w:szCs w:val="20"/>
        </w:rPr>
        <w:t xml:space="preserve"> shares, apples, utilize, examines, or analyzes information within its practice; PHI is disclosed when said therapist or agency releases, transfers, gives, or otherwise reveals it to a third party.  With some </w:t>
      </w:r>
      <w:r w:rsidR="00D04791">
        <w:rPr>
          <w:i/>
          <w:sz w:val="20"/>
          <w:szCs w:val="20"/>
        </w:rPr>
        <w:t xml:space="preserve">limited </w:t>
      </w:r>
      <w:r w:rsidRPr="002C71CF">
        <w:rPr>
          <w:i/>
          <w:sz w:val="20"/>
          <w:szCs w:val="20"/>
        </w:rPr>
        <w:t xml:space="preserve">exceptions, </w:t>
      </w:r>
      <w:r w:rsidR="008A38CC">
        <w:rPr>
          <w:i/>
          <w:sz w:val="20"/>
          <w:szCs w:val="20"/>
        </w:rPr>
        <w:t>TGIF</w:t>
      </w:r>
      <w:r w:rsidRPr="002C71CF">
        <w:rPr>
          <w:i/>
          <w:sz w:val="20"/>
          <w:szCs w:val="20"/>
        </w:rPr>
        <w:t xml:space="preserve"> may not use or disclose more of your PHI than is necessary to accomplish the purpose for which the use or disclosure is made; however, </w:t>
      </w:r>
      <w:r w:rsidR="008A38CC">
        <w:rPr>
          <w:i/>
          <w:sz w:val="20"/>
          <w:szCs w:val="20"/>
        </w:rPr>
        <w:t>TGIF</w:t>
      </w:r>
      <w:r w:rsidRPr="002C71CF">
        <w:rPr>
          <w:i/>
          <w:sz w:val="20"/>
          <w:szCs w:val="20"/>
        </w:rPr>
        <w:t xml:space="preserve"> is always legally required to follow the privacy practices described in this Notice.</w:t>
      </w:r>
    </w:p>
    <w:p w:rsidR="005F4941" w:rsidRPr="002C71CF" w:rsidRDefault="005F4941" w:rsidP="001D4073">
      <w:pPr>
        <w:pStyle w:val="ListParagraph"/>
        <w:numPr>
          <w:ilvl w:val="0"/>
          <w:numId w:val="2"/>
        </w:numPr>
        <w:rPr>
          <w:sz w:val="20"/>
          <w:szCs w:val="20"/>
        </w:rPr>
      </w:pPr>
      <w:r w:rsidRPr="002C71CF">
        <w:rPr>
          <w:b/>
          <w:i/>
          <w:sz w:val="20"/>
          <w:szCs w:val="20"/>
        </w:rPr>
        <w:t xml:space="preserve">CHANGES TO THIS NOTICE:  </w:t>
      </w:r>
      <w:r w:rsidR="008A38CC">
        <w:rPr>
          <w:i/>
          <w:sz w:val="20"/>
          <w:szCs w:val="20"/>
        </w:rPr>
        <w:t xml:space="preserve">TGIF </w:t>
      </w:r>
      <w:r w:rsidRPr="002C71CF">
        <w:rPr>
          <w:i/>
          <w:sz w:val="20"/>
          <w:szCs w:val="20"/>
        </w:rPr>
        <w:t>reserve</w:t>
      </w:r>
      <w:r w:rsidR="008A38CC">
        <w:rPr>
          <w:i/>
          <w:sz w:val="20"/>
          <w:szCs w:val="20"/>
        </w:rPr>
        <w:t>s</w:t>
      </w:r>
      <w:r w:rsidRPr="002C71CF">
        <w:rPr>
          <w:i/>
          <w:sz w:val="20"/>
          <w:szCs w:val="20"/>
        </w:rPr>
        <w:t xml:space="preserve"> the right to change the terms </w:t>
      </w:r>
      <w:r w:rsidR="00172652" w:rsidRPr="002C71CF">
        <w:rPr>
          <w:i/>
          <w:sz w:val="20"/>
          <w:szCs w:val="20"/>
        </w:rPr>
        <w:t xml:space="preserve">of </w:t>
      </w:r>
      <w:r w:rsidR="00D04791">
        <w:rPr>
          <w:i/>
          <w:sz w:val="20"/>
          <w:szCs w:val="20"/>
        </w:rPr>
        <w:t>this</w:t>
      </w:r>
      <w:r w:rsidR="00172652" w:rsidRPr="002C71CF">
        <w:rPr>
          <w:i/>
          <w:sz w:val="20"/>
          <w:szCs w:val="20"/>
        </w:rPr>
        <w:t xml:space="preserve"> Notice of Privacy Practices at any time.  Any new Notice of Privacy Practices will be effective for all PHI that </w:t>
      </w:r>
      <w:r w:rsidR="008A38CC">
        <w:rPr>
          <w:i/>
          <w:sz w:val="20"/>
          <w:szCs w:val="20"/>
        </w:rPr>
        <w:t>TGIF maintains</w:t>
      </w:r>
      <w:r w:rsidR="00172652" w:rsidRPr="002C71CF">
        <w:rPr>
          <w:i/>
          <w:sz w:val="20"/>
          <w:szCs w:val="20"/>
        </w:rPr>
        <w:t xml:space="preserve"> at that time.  </w:t>
      </w:r>
      <w:r w:rsidR="008A38CC">
        <w:rPr>
          <w:i/>
          <w:sz w:val="20"/>
          <w:szCs w:val="20"/>
        </w:rPr>
        <w:t>TGIF</w:t>
      </w:r>
      <w:r w:rsidR="00172652" w:rsidRPr="002C71CF">
        <w:rPr>
          <w:i/>
          <w:sz w:val="20"/>
          <w:szCs w:val="20"/>
        </w:rPr>
        <w:t xml:space="preserve"> will provide you with a copy of the revised Notice of Privacy Practices at </w:t>
      </w:r>
      <w:r w:rsidR="00D04791">
        <w:rPr>
          <w:i/>
          <w:sz w:val="20"/>
          <w:szCs w:val="20"/>
        </w:rPr>
        <w:t>the appropriate</w:t>
      </w:r>
      <w:r w:rsidR="00172652" w:rsidRPr="002C71CF">
        <w:rPr>
          <w:i/>
          <w:sz w:val="20"/>
          <w:szCs w:val="20"/>
        </w:rPr>
        <w:t xml:space="preserve"> time either in person or by mail.  The date of the latest revision will always appear on the form.</w:t>
      </w:r>
    </w:p>
    <w:p w:rsidR="00172652" w:rsidRPr="002C71CF" w:rsidRDefault="00172652" w:rsidP="001D4073">
      <w:pPr>
        <w:pStyle w:val="ListParagraph"/>
        <w:numPr>
          <w:ilvl w:val="0"/>
          <w:numId w:val="2"/>
        </w:numPr>
        <w:rPr>
          <w:sz w:val="20"/>
          <w:szCs w:val="20"/>
        </w:rPr>
      </w:pPr>
      <w:r w:rsidRPr="002C71CF">
        <w:rPr>
          <w:b/>
          <w:i/>
          <w:sz w:val="20"/>
          <w:szCs w:val="20"/>
        </w:rPr>
        <w:t xml:space="preserve">HOW </w:t>
      </w:r>
      <w:r w:rsidR="00BF064B" w:rsidRPr="002C71CF">
        <w:rPr>
          <w:b/>
          <w:i/>
          <w:sz w:val="20"/>
          <w:szCs w:val="20"/>
        </w:rPr>
        <w:t xml:space="preserve">TGIF COUNSELING, LLC, </w:t>
      </w:r>
      <w:r w:rsidRPr="002C71CF">
        <w:rPr>
          <w:b/>
          <w:i/>
          <w:sz w:val="20"/>
          <w:szCs w:val="20"/>
        </w:rPr>
        <w:t xml:space="preserve"> MAY USE AND DISCLOSE HEALTH INFORMATION ABOUT YOU:  </w:t>
      </w:r>
    </w:p>
    <w:p w:rsidR="004B3901" w:rsidRPr="002C71CF" w:rsidRDefault="004B3901" w:rsidP="001D4073">
      <w:pPr>
        <w:pStyle w:val="ListParagraph"/>
        <w:numPr>
          <w:ilvl w:val="0"/>
          <w:numId w:val="5"/>
        </w:numPr>
        <w:spacing w:after="0"/>
        <w:jc w:val="both"/>
        <w:rPr>
          <w:sz w:val="20"/>
          <w:szCs w:val="20"/>
        </w:rPr>
      </w:pPr>
      <w:r w:rsidRPr="002C71CF">
        <w:rPr>
          <w:b/>
          <w:bCs/>
          <w:sz w:val="20"/>
          <w:szCs w:val="20"/>
          <w:u w:val="single"/>
        </w:rPr>
        <w:t>For Treatment</w:t>
      </w:r>
      <w:r w:rsidRPr="002C71CF">
        <w:rPr>
          <w:sz w:val="20"/>
          <w:szCs w:val="20"/>
        </w:rPr>
        <w:t>.</w:t>
      </w:r>
      <w:r w:rsidRPr="002C71CF">
        <w:rPr>
          <w:b/>
          <w:bCs/>
          <w:sz w:val="20"/>
          <w:szCs w:val="20"/>
        </w:rPr>
        <w:t xml:space="preserve">  </w:t>
      </w:r>
      <w:r w:rsidRPr="002C71CF">
        <w:rPr>
          <w:sz w:val="20"/>
          <w:szCs w:val="20"/>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t>
      </w:r>
      <w:r w:rsidR="008A38CC">
        <w:rPr>
          <w:sz w:val="20"/>
          <w:szCs w:val="20"/>
        </w:rPr>
        <w:t>TGIF</w:t>
      </w:r>
      <w:r w:rsidRPr="002C71CF">
        <w:rPr>
          <w:sz w:val="20"/>
          <w:szCs w:val="20"/>
        </w:rPr>
        <w:t xml:space="preserve"> may disclose PHI to any other consultant only with your authorization.</w:t>
      </w:r>
      <w:r w:rsidRPr="002C71CF">
        <w:rPr>
          <w:spacing w:val="4"/>
          <w:sz w:val="20"/>
          <w:szCs w:val="20"/>
        </w:rPr>
        <w:t xml:space="preserve"> </w:t>
      </w:r>
    </w:p>
    <w:p w:rsidR="004B3901" w:rsidRPr="002C71CF" w:rsidRDefault="004B3901" w:rsidP="001D4073">
      <w:pPr>
        <w:pStyle w:val="ListParagraph"/>
        <w:numPr>
          <w:ilvl w:val="0"/>
          <w:numId w:val="5"/>
        </w:numPr>
        <w:spacing w:after="0"/>
        <w:jc w:val="both"/>
        <w:rPr>
          <w:sz w:val="20"/>
          <w:szCs w:val="20"/>
        </w:rPr>
      </w:pPr>
      <w:r w:rsidRPr="002C71CF">
        <w:rPr>
          <w:b/>
          <w:bCs/>
          <w:sz w:val="20"/>
          <w:szCs w:val="20"/>
          <w:u w:val="single"/>
        </w:rPr>
        <w:t>For Payment</w:t>
      </w:r>
      <w:r w:rsidRPr="002C71CF">
        <w:rPr>
          <w:b/>
          <w:sz w:val="20"/>
          <w:szCs w:val="20"/>
        </w:rPr>
        <w:t>.</w:t>
      </w:r>
      <w:r w:rsidRPr="002C71CF">
        <w:rPr>
          <w:sz w:val="20"/>
          <w:szCs w:val="20"/>
        </w:rPr>
        <w:t xml:space="preserve">  </w:t>
      </w:r>
      <w:r w:rsidR="008A38CC">
        <w:rPr>
          <w:sz w:val="20"/>
          <w:szCs w:val="20"/>
        </w:rPr>
        <w:t>TGIF</w:t>
      </w:r>
      <w:r w:rsidRPr="002C71CF">
        <w:rPr>
          <w:sz w:val="20"/>
          <w:szCs w:val="20"/>
        </w:rPr>
        <w:t xml:space="preserve"> may use and disclose PHI so that </w:t>
      </w:r>
      <w:r w:rsidR="008A38CC">
        <w:rPr>
          <w:sz w:val="20"/>
          <w:szCs w:val="20"/>
        </w:rPr>
        <w:t>TGIF</w:t>
      </w:r>
      <w:r w:rsidRPr="002C71CF">
        <w:rPr>
          <w:sz w:val="20"/>
          <w:szCs w:val="20"/>
        </w:rPr>
        <w:t xml:space="preserve"> can receive payment for the treatment services provided to you.  This will only be done with your authorization. Examples of payment-related activities </w:t>
      </w:r>
      <w:r w:rsidR="00D04791">
        <w:rPr>
          <w:sz w:val="20"/>
          <w:szCs w:val="20"/>
        </w:rPr>
        <w:t>include, but are not limited to</w:t>
      </w:r>
      <w:r w:rsidRPr="002C71CF">
        <w:rPr>
          <w:sz w:val="20"/>
          <w:szCs w:val="20"/>
        </w:rPr>
        <w:t>: making a determination of eligibility or coverage for insurance benefits, processing claims with your insurance company, reviewing services provided to you</w:t>
      </w:r>
      <w:r w:rsidR="00D04791">
        <w:rPr>
          <w:sz w:val="20"/>
          <w:szCs w:val="20"/>
        </w:rPr>
        <w:t xml:space="preserve"> in order</w:t>
      </w:r>
      <w:r w:rsidRPr="002C71CF">
        <w:rPr>
          <w:sz w:val="20"/>
          <w:szCs w:val="20"/>
        </w:rPr>
        <w:t xml:space="preserve"> to determine medical necessity, or undertaking utilization review activities.  If it becomes necessary to use collection processes due to lack of payment for services, </w:t>
      </w:r>
      <w:r w:rsidR="008A38CC">
        <w:rPr>
          <w:sz w:val="20"/>
          <w:szCs w:val="20"/>
        </w:rPr>
        <w:t>TGIF</w:t>
      </w:r>
      <w:r w:rsidRPr="002C71CF">
        <w:rPr>
          <w:sz w:val="20"/>
          <w:szCs w:val="20"/>
        </w:rPr>
        <w:t xml:space="preserve"> will only disclose the minimum amount of PHI necessary for </w:t>
      </w:r>
      <w:r w:rsidR="00D04791">
        <w:rPr>
          <w:sz w:val="20"/>
          <w:szCs w:val="20"/>
        </w:rPr>
        <w:t>that collection activity</w:t>
      </w:r>
      <w:r w:rsidRPr="002C71CF">
        <w:rPr>
          <w:sz w:val="20"/>
          <w:szCs w:val="20"/>
        </w:rPr>
        <w:t xml:space="preserve">.  </w:t>
      </w:r>
    </w:p>
    <w:p w:rsidR="004B3901" w:rsidRPr="002C71CF" w:rsidRDefault="004B3901" w:rsidP="001D4073">
      <w:pPr>
        <w:pStyle w:val="ListParagraph"/>
        <w:numPr>
          <w:ilvl w:val="0"/>
          <w:numId w:val="5"/>
        </w:numPr>
        <w:spacing w:after="0"/>
        <w:jc w:val="both"/>
        <w:rPr>
          <w:b/>
          <w:bCs/>
          <w:i/>
          <w:iCs/>
          <w:spacing w:val="4"/>
          <w:sz w:val="20"/>
          <w:szCs w:val="20"/>
        </w:rPr>
      </w:pPr>
      <w:r w:rsidRPr="002C71CF">
        <w:rPr>
          <w:b/>
          <w:bCs/>
          <w:sz w:val="20"/>
          <w:szCs w:val="20"/>
          <w:u w:val="single"/>
        </w:rPr>
        <w:t>For Health Care Operations</w:t>
      </w:r>
      <w:r w:rsidRPr="002C71CF">
        <w:rPr>
          <w:b/>
          <w:bCs/>
          <w:sz w:val="20"/>
          <w:szCs w:val="20"/>
        </w:rPr>
        <w:t xml:space="preserve">.  </w:t>
      </w:r>
      <w:r w:rsidR="008A38CC">
        <w:rPr>
          <w:spacing w:val="2"/>
          <w:sz w:val="20"/>
          <w:szCs w:val="20"/>
        </w:rPr>
        <w:t>TGIF</w:t>
      </w:r>
      <w:r w:rsidRPr="002C71CF">
        <w:rPr>
          <w:spacing w:val="2"/>
          <w:sz w:val="20"/>
          <w:szCs w:val="20"/>
        </w:rPr>
        <w:t xml:space="preserve"> may use or disclose, as needed, your PHI in order to support our business activities including, but not limited to, quality assessment activities, employee review activities, licensing, and conducting or arranging for other business activities. For example, </w:t>
      </w:r>
      <w:r w:rsidR="008A38CC">
        <w:rPr>
          <w:spacing w:val="2"/>
          <w:sz w:val="20"/>
          <w:szCs w:val="20"/>
        </w:rPr>
        <w:t>TGIF</w:t>
      </w:r>
      <w:r w:rsidRPr="002C71CF">
        <w:rPr>
          <w:spacing w:val="2"/>
          <w:sz w:val="20"/>
          <w:szCs w:val="20"/>
        </w:rPr>
        <w:t xml:space="preserve"> may share your PHI with third parties that perform various business activities (e.g., billing or typing services) provided </w:t>
      </w:r>
      <w:r w:rsidR="008A38CC">
        <w:rPr>
          <w:spacing w:val="2"/>
          <w:sz w:val="20"/>
          <w:szCs w:val="20"/>
        </w:rPr>
        <w:t>TGIF</w:t>
      </w:r>
      <w:r w:rsidRPr="002C71CF">
        <w:rPr>
          <w:spacing w:val="2"/>
          <w:sz w:val="20"/>
          <w:szCs w:val="20"/>
        </w:rPr>
        <w:t xml:space="preserve"> ha</w:t>
      </w:r>
      <w:r w:rsidR="008A38CC">
        <w:rPr>
          <w:spacing w:val="2"/>
          <w:sz w:val="20"/>
          <w:szCs w:val="20"/>
        </w:rPr>
        <w:t>s</w:t>
      </w:r>
      <w:r w:rsidRPr="002C71CF">
        <w:rPr>
          <w:spacing w:val="2"/>
          <w:sz w:val="20"/>
          <w:szCs w:val="20"/>
        </w:rPr>
        <w:t xml:space="preserve"> a written contract with the business that requires it to safeguard the privacy of your PHI. </w:t>
      </w:r>
      <w:r w:rsidRPr="002C71CF">
        <w:rPr>
          <w:spacing w:val="4"/>
          <w:sz w:val="20"/>
          <w:szCs w:val="20"/>
        </w:rPr>
        <w:t xml:space="preserve">  For training or teaching purposes</w:t>
      </w:r>
      <w:r w:rsidR="00D04791">
        <w:rPr>
          <w:spacing w:val="4"/>
          <w:sz w:val="20"/>
          <w:szCs w:val="20"/>
        </w:rPr>
        <w:t>,</w:t>
      </w:r>
      <w:r w:rsidRPr="002C71CF">
        <w:rPr>
          <w:spacing w:val="4"/>
          <w:sz w:val="20"/>
          <w:szCs w:val="20"/>
        </w:rPr>
        <w:t xml:space="preserve"> PHI will be disclosed only with your authorization. </w:t>
      </w:r>
    </w:p>
    <w:p w:rsidR="004B3901" w:rsidRPr="002C71CF" w:rsidRDefault="004B3901" w:rsidP="001D4073">
      <w:pPr>
        <w:pStyle w:val="ListParagraph"/>
        <w:numPr>
          <w:ilvl w:val="0"/>
          <w:numId w:val="5"/>
        </w:numPr>
        <w:spacing w:after="0"/>
        <w:jc w:val="both"/>
        <w:rPr>
          <w:spacing w:val="-2"/>
          <w:sz w:val="20"/>
          <w:szCs w:val="20"/>
        </w:rPr>
      </w:pPr>
      <w:r w:rsidRPr="002C71CF">
        <w:rPr>
          <w:b/>
          <w:bCs/>
          <w:sz w:val="20"/>
          <w:szCs w:val="20"/>
          <w:u w:val="single"/>
        </w:rPr>
        <w:t>Required by Law</w:t>
      </w:r>
      <w:r w:rsidRPr="002C71CF">
        <w:rPr>
          <w:b/>
          <w:bCs/>
          <w:sz w:val="20"/>
          <w:szCs w:val="20"/>
        </w:rPr>
        <w:t xml:space="preserve">.  </w:t>
      </w:r>
      <w:r w:rsidRPr="002C71CF">
        <w:rPr>
          <w:spacing w:val="-2"/>
          <w:sz w:val="20"/>
          <w:szCs w:val="20"/>
        </w:rPr>
        <w:t xml:space="preserve">Under the law, </w:t>
      </w:r>
      <w:r w:rsidR="008A38CC">
        <w:rPr>
          <w:spacing w:val="-2"/>
          <w:sz w:val="20"/>
          <w:szCs w:val="20"/>
        </w:rPr>
        <w:t>TGIF</w:t>
      </w:r>
      <w:r w:rsidRPr="002C71CF">
        <w:rPr>
          <w:spacing w:val="-2"/>
          <w:sz w:val="20"/>
          <w:szCs w:val="20"/>
        </w:rPr>
        <w:t xml:space="preserve"> must disclose your PHI to you upon your request.  In addition, </w:t>
      </w:r>
      <w:r w:rsidR="008A38CC">
        <w:rPr>
          <w:spacing w:val="-2"/>
          <w:sz w:val="20"/>
          <w:szCs w:val="20"/>
        </w:rPr>
        <w:t>TGIF</w:t>
      </w:r>
      <w:r w:rsidRPr="002C71CF">
        <w:rPr>
          <w:spacing w:val="-2"/>
          <w:sz w:val="20"/>
          <w:szCs w:val="20"/>
        </w:rPr>
        <w:t xml:space="preserve"> must make disclosures to the Secretary of the Department of Health and Human Services for the purpose of investigating or determining our compliance with the requirements of the Privacy Rule.</w:t>
      </w:r>
    </w:p>
    <w:p w:rsidR="004B3901" w:rsidRPr="002C71CF" w:rsidRDefault="00BF064B" w:rsidP="001D4073">
      <w:pPr>
        <w:pStyle w:val="ListParagraph"/>
        <w:numPr>
          <w:ilvl w:val="0"/>
          <w:numId w:val="2"/>
        </w:numPr>
        <w:spacing w:after="0"/>
        <w:jc w:val="both"/>
        <w:rPr>
          <w:spacing w:val="-2"/>
          <w:sz w:val="20"/>
          <w:szCs w:val="20"/>
        </w:rPr>
      </w:pPr>
      <w:r w:rsidRPr="002C71CF">
        <w:rPr>
          <w:b/>
          <w:i/>
          <w:spacing w:val="-2"/>
          <w:sz w:val="20"/>
          <w:szCs w:val="20"/>
        </w:rPr>
        <w:t xml:space="preserve">HOW TGIF COUNSELING, LLC, MAY USE AND/OR DISCLOSE YOUR PHI IN CERTAIN CIRCUMSTANCES </w:t>
      </w:r>
      <w:r w:rsidRPr="002C71CF">
        <w:rPr>
          <w:b/>
          <w:i/>
          <w:spacing w:val="-2"/>
          <w:sz w:val="20"/>
          <w:szCs w:val="20"/>
          <w:u w:val="single"/>
        </w:rPr>
        <w:t>WITHOUT Y</w:t>
      </w:r>
      <w:r w:rsidR="00D04791">
        <w:rPr>
          <w:b/>
          <w:i/>
          <w:spacing w:val="-2"/>
          <w:sz w:val="20"/>
          <w:szCs w:val="20"/>
          <w:u w:val="single"/>
        </w:rPr>
        <w:t>O</w:t>
      </w:r>
      <w:r w:rsidRPr="002C71CF">
        <w:rPr>
          <w:b/>
          <w:i/>
          <w:spacing w:val="-2"/>
          <w:sz w:val="20"/>
          <w:szCs w:val="20"/>
          <w:u w:val="single"/>
        </w:rPr>
        <w:t>UR CONSENT OR AUTHORIZATION:</w:t>
      </w:r>
    </w:p>
    <w:p w:rsidR="00BF064B" w:rsidRPr="002C71CF" w:rsidRDefault="00BF064B" w:rsidP="001D4073">
      <w:pPr>
        <w:pStyle w:val="BodyText2"/>
        <w:numPr>
          <w:ilvl w:val="0"/>
          <w:numId w:val="8"/>
        </w:numPr>
        <w:spacing w:line="276" w:lineRule="auto"/>
        <w:jc w:val="both"/>
        <w:rPr>
          <w:sz w:val="20"/>
          <w:szCs w:val="20"/>
        </w:rPr>
      </w:pPr>
      <w:r w:rsidRPr="002C71CF">
        <w:rPr>
          <w:rFonts w:asciiTheme="minorHAnsi" w:hAnsiTheme="minorHAnsi"/>
          <w:b/>
          <w:bCs/>
          <w:sz w:val="20"/>
          <w:szCs w:val="20"/>
          <w:u w:val="single"/>
        </w:rPr>
        <w:lastRenderedPageBreak/>
        <w:t>Abuse or Neglect</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disclose your PHI to a state or local agency that is authorized by law to receive reports of child, elder, or dependent adult abuse or neglect.  </w:t>
      </w:r>
      <w:r w:rsidR="00BB6571" w:rsidRPr="002C71CF">
        <w:rPr>
          <w:rFonts w:asciiTheme="minorHAnsi" w:hAnsiTheme="minorHAnsi"/>
          <w:sz w:val="20"/>
          <w:szCs w:val="20"/>
        </w:rPr>
        <w:t xml:space="preserve">Example:  If therapist has a reasonable suspicion of child abuse or neglect, </w:t>
      </w:r>
      <w:r w:rsidR="00D04791">
        <w:rPr>
          <w:rFonts w:asciiTheme="minorHAnsi" w:hAnsiTheme="minorHAnsi"/>
          <w:sz w:val="20"/>
          <w:szCs w:val="20"/>
        </w:rPr>
        <w:t xml:space="preserve">the </w:t>
      </w:r>
      <w:r w:rsidR="00BB6571" w:rsidRPr="002C71CF">
        <w:rPr>
          <w:rFonts w:asciiTheme="minorHAnsi" w:hAnsiTheme="minorHAnsi"/>
          <w:sz w:val="20"/>
          <w:szCs w:val="20"/>
        </w:rPr>
        <w:t>therapist (as a mandated reporter) will report this to the Georgia Department of Child and Family Services.</w:t>
      </w:r>
    </w:p>
    <w:p w:rsidR="00BF064B" w:rsidRPr="002C71CF" w:rsidRDefault="00BF064B" w:rsidP="001D4073">
      <w:pPr>
        <w:pStyle w:val="BodyText2"/>
        <w:numPr>
          <w:ilvl w:val="0"/>
          <w:numId w:val="8"/>
        </w:numPr>
        <w:spacing w:line="276" w:lineRule="auto"/>
        <w:jc w:val="both"/>
        <w:rPr>
          <w:rFonts w:asciiTheme="minorHAnsi" w:hAnsiTheme="minorHAnsi"/>
          <w:sz w:val="20"/>
          <w:szCs w:val="20"/>
        </w:rPr>
      </w:pPr>
      <w:r w:rsidRPr="002C71CF">
        <w:rPr>
          <w:rFonts w:asciiTheme="minorHAnsi" w:hAnsiTheme="minorHAnsi"/>
          <w:b/>
          <w:bCs/>
          <w:sz w:val="20"/>
          <w:szCs w:val="20"/>
          <w:u w:val="single"/>
        </w:rPr>
        <w:t>Judicial and Administrative Proceedings</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disclose </w:t>
      </w:r>
      <w:r w:rsidR="00D04791">
        <w:rPr>
          <w:rFonts w:asciiTheme="minorHAnsi" w:hAnsiTheme="minorHAnsi"/>
          <w:sz w:val="20"/>
          <w:szCs w:val="20"/>
        </w:rPr>
        <w:t>your PHI pursuant to a subpoena</w:t>
      </w:r>
      <w:r w:rsidRPr="002C71CF">
        <w:rPr>
          <w:rFonts w:asciiTheme="minorHAnsi" w:hAnsiTheme="minorHAnsi"/>
          <w:sz w:val="20"/>
          <w:szCs w:val="20"/>
        </w:rPr>
        <w:t>, court order, administrative order or similar process.</w:t>
      </w:r>
    </w:p>
    <w:p w:rsidR="00BF064B" w:rsidRPr="002C71CF" w:rsidRDefault="00BF064B" w:rsidP="001D4073">
      <w:pPr>
        <w:pStyle w:val="BodyText2"/>
        <w:numPr>
          <w:ilvl w:val="0"/>
          <w:numId w:val="8"/>
        </w:numPr>
        <w:spacing w:line="276" w:lineRule="auto"/>
        <w:jc w:val="both"/>
        <w:rPr>
          <w:rFonts w:asciiTheme="minorHAnsi" w:hAnsiTheme="minorHAnsi"/>
          <w:sz w:val="20"/>
          <w:szCs w:val="20"/>
        </w:rPr>
      </w:pPr>
      <w:r w:rsidRPr="002C71CF">
        <w:rPr>
          <w:rFonts w:asciiTheme="minorHAnsi" w:hAnsiTheme="minorHAnsi"/>
          <w:b/>
          <w:bCs/>
          <w:sz w:val="20"/>
          <w:szCs w:val="20"/>
          <w:u w:val="single"/>
        </w:rPr>
        <w:t>Deceased Patients</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BF064B" w:rsidRPr="002C71CF" w:rsidRDefault="00BF064B" w:rsidP="001D4073">
      <w:pPr>
        <w:pStyle w:val="BodyText2"/>
        <w:numPr>
          <w:ilvl w:val="0"/>
          <w:numId w:val="8"/>
        </w:numPr>
        <w:spacing w:line="276" w:lineRule="auto"/>
        <w:jc w:val="both"/>
        <w:rPr>
          <w:rFonts w:asciiTheme="minorHAnsi" w:hAnsiTheme="minorHAnsi"/>
          <w:sz w:val="20"/>
          <w:szCs w:val="20"/>
        </w:rPr>
      </w:pPr>
      <w:r w:rsidRPr="002C71CF">
        <w:rPr>
          <w:rFonts w:asciiTheme="minorHAnsi" w:hAnsiTheme="minorHAnsi"/>
          <w:b/>
          <w:bCs/>
          <w:sz w:val="20"/>
          <w:szCs w:val="20"/>
          <w:u w:val="single"/>
        </w:rPr>
        <w:t>Medical Emergencies</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use or disclose your PHI in a medical emergency situation to medical personnel only in order to prevent serious harm. </w:t>
      </w:r>
      <w:r w:rsidR="00D04791">
        <w:rPr>
          <w:rFonts w:asciiTheme="minorHAnsi" w:hAnsiTheme="minorHAnsi"/>
          <w:sz w:val="20"/>
          <w:szCs w:val="20"/>
        </w:rPr>
        <w:t>TGIF</w:t>
      </w:r>
      <w:r w:rsidRPr="002C71CF">
        <w:rPr>
          <w:rFonts w:asciiTheme="minorHAnsi" w:hAnsiTheme="minorHAnsi"/>
          <w:sz w:val="20"/>
          <w:szCs w:val="20"/>
        </w:rPr>
        <w:t xml:space="preserve"> will try to provide you</w:t>
      </w:r>
      <w:r w:rsidR="00D04791">
        <w:rPr>
          <w:rFonts w:asciiTheme="minorHAnsi" w:hAnsiTheme="minorHAnsi"/>
          <w:sz w:val="20"/>
          <w:szCs w:val="20"/>
        </w:rPr>
        <w:t xml:space="preserve"> with</w:t>
      </w:r>
      <w:r w:rsidRPr="002C71CF">
        <w:rPr>
          <w:rFonts w:asciiTheme="minorHAnsi" w:hAnsiTheme="minorHAnsi"/>
          <w:sz w:val="20"/>
          <w:szCs w:val="20"/>
        </w:rPr>
        <w:t xml:space="preserve"> a copy of this notice as soon as reasonably practicable after the resolution of the emergency.</w:t>
      </w:r>
    </w:p>
    <w:p w:rsidR="00BB6571" w:rsidRPr="002C71CF" w:rsidRDefault="00BF064B" w:rsidP="001D4073">
      <w:pPr>
        <w:pStyle w:val="BodyText2"/>
        <w:numPr>
          <w:ilvl w:val="0"/>
          <w:numId w:val="8"/>
        </w:numPr>
        <w:spacing w:line="276" w:lineRule="auto"/>
        <w:jc w:val="both"/>
        <w:rPr>
          <w:rFonts w:asciiTheme="minorHAnsi" w:hAnsiTheme="minorHAnsi"/>
          <w:b/>
          <w:bCs/>
          <w:sz w:val="20"/>
          <w:szCs w:val="20"/>
        </w:rPr>
      </w:pPr>
      <w:r w:rsidRPr="002C71CF">
        <w:rPr>
          <w:rFonts w:asciiTheme="minorHAnsi" w:hAnsiTheme="minorHAnsi"/>
          <w:b/>
          <w:bCs/>
          <w:sz w:val="20"/>
          <w:szCs w:val="20"/>
          <w:u w:val="single"/>
        </w:rPr>
        <w:t>Family Involvement in Care</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disclose information to close family members or friends directly involved in your treatment based on your consent or as necessary to prevent serious harm.</w:t>
      </w:r>
    </w:p>
    <w:p w:rsidR="00BB6571" w:rsidRPr="002C71CF" w:rsidRDefault="00BF064B" w:rsidP="001D4073">
      <w:pPr>
        <w:pStyle w:val="BodyText2"/>
        <w:numPr>
          <w:ilvl w:val="0"/>
          <w:numId w:val="8"/>
        </w:numPr>
        <w:spacing w:line="276" w:lineRule="auto"/>
        <w:jc w:val="both"/>
        <w:rPr>
          <w:rFonts w:asciiTheme="minorHAnsi" w:hAnsiTheme="minorHAnsi"/>
          <w:sz w:val="20"/>
          <w:szCs w:val="20"/>
        </w:rPr>
      </w:pPr>
      <w:r w:rsidRPr="002C71CF">
        <w:rPr>
          <w:rFonts w:asciiTheme="minorHAnsi" w:hAnsiTheme="minorHAnsi"/>
          <w:b/>
          <w:bCs/>
          <w:sz w:val="20"/>
          <w:szCs w:val="20"/>
          <w:u w:val="single"/>
        </w:rPr>
        <w:t>Law Enforcement</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disclose PHI to a law enforcement official as required by law, in compliance with a subpoena,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B6571" w:rsidRPr="002C71CF" w:rsidRDefault="00BB6571" w:rsidP="001D4073">
      <w:pPr>
        <w:pStyle w:val="BodyText2"/>
        <w:numPr>
          <w:ilvl w:val="0"/>
          <w:numId w:val="8"/>
        </w:numPr>
        <w:spacing w:line="276" w:lineRule="auto"/>
        <w:jc w:val="both"/>
        <w:rPr>
          <w:rFonts w:asciiTheme="minorHAnsi" w:hAnsiTheme="minorHAnsi"/>
          <w:sz w:val="20"/>
          <w:szCs w:val="20"/>
        </w:rPr>
      </w:pPr>
      <w:r w:rsidRPr="002C71CF">
        <w:rPr>
          <w:rFonts w:asciiTheme="minorHAnsi" w:hAnsiTheme="minorHAnsi"/>
          <w:b/>
          <w:bCs/>
          <w:sz w:val="20"/>
          <w:szCs w:val="20"/>
          <w:u w:val="single"/>
        </w:rPr>
        <w:t>Military and Veterans</w:t>
      </w:r>
      <w:r w:rsidR="00BF064B" w:rsidRPr="002C71CF">
        <w:rPr>
          <w:rFonts w:asciiTheme="minorHAnsi" w:hAnsiTheme="minorHAnsi"/>
          <w:b/>
          <w:bCs/>
          <w:sz w:val="20"/>
          <w:szCs w:val="20"/>
        </w:rPr>
        <w:t xml:space="preserve">.  </w:t>
      </w:r>
      <w:r w:rsidR="008A38CC">
        <w:rPr>
          <w:rFonts w:asciiTheme="minorHAnsi" w:hAnsiTheme="minorHAnsi"/>
          <w:sz w:val="20"/>
          <w:szCs w:val="20"/>
        </w:rPr>
        <w:t>TGIF</w:t>
      </w:r>
      <w:r w:rsidR="00BF064B" w:rsidRPr="002C71CF">
        <w:rPr>
          <w:rFonts w:asciiTheme="minorHAnsi" w:hAnsiTheme="minorHAnsi"/>
          <w:sz w:val="20"/>
          <w:szCs w:val="20"/>
        </w:rPr>
        <w:t xml:space="preserv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B6571" w:rsidRPr="002C71CF" w:rsidRDefault="00BF064B" w:rsidP="001D4073">
      <w:pPr>
        <w:pStyle w:val="BodyText2"/>
        <w:numPr>
          <w:ilvl w:val="0"/>
          <w:numId w:val="8"/>
        </w:numPr>
        <w:spacing w:line="276" w:lineRule="auto"/>
        <w:jc w:val="both"/>
        <w:rPr>
          <w:rFonts w:asciiTheme="minorHAnsi" w:hAnsiTheme="minorHAnsi"/>
          <w:b/>
          <w:bCs/>
          <w:sz w:val="20"/>
          <w:szCs w:val="20"/>
        </w:rPr>
      </w:pPr>
      <w:r w:rsidRPr="002C71CF">
        <w:rPr>
          <w:rFonts w:asciiTheme="minorHAnsi" w:hAnsiTheme="minorHAnsi"/>
          <w:b/>
          <w:bCs/>
          <w:sz w:val="20"/>
          <w:szCs w:val="20"/>
          <w:u w:val="single"/>
        </w:rPr>
        <w:t>Public Health</w:t>
      </w:r>
      <w:r w:rsidRPr="002C71CF">
        <w:rPr>
          <w:rFonts w:asciiTheme="minorHAnsi" w:hAnsiTheme="minorHAnsi"/>
          <w:b/>
          <w:bCs/>
          <w:sz w:val="20"/>
          <w:szCs w:val="20"/>
        </w:rPr>
        <w:t>.</w:t>
      </w:r>
      <w:r w:rsidRPr="002C71CF">
        <w:rPr>
          <w:rFonts w:asciiTheme="minorHAnsi" w:hAnsiTheme="minorHAnsi"/>
          <w:sz w:val="20"/>
          <w:szCs w:val="20"/>
        </w:rPr>
        <w:t xml:space="preserve">  If required, </w:t>
      </w:r>
      <w:r w:rsidR="008A38CC">
        <w:rPr>
          <w:rFonts w:asciiTheme="minorHAnsi" w:hAnsiTheme="minorHAnsi"/>
          <w:sz w:val="20"/>
          <w:szCs w:val="20"/>
        </w:rPr>
        <w:t>TGIF</w:t>
      </w:r>
      <w:r w:rsidRPr="002C71CF">
        <w:rPr>
          <w:rFonts w:asciiTheme="minorHAnsi" w:hAnsiTheme="minorHAnsi"/>
          <w:sz w:val="20"/>
          <w:szCs w:val="20"/>
        </w:rPr>
        <w:t xml:space="preserv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BF064B" w:rsidRPr="002C71CF" w:rsidRDefault="00BF064B" w:rsidP="001D4073">
      <w:pPr>
        <w:pStyle w:val="BodyText2"/>
        <w:numPr>
          <w:ilvl w:val="0"/>
          <w:numId w:val="8"/>
        </w:numPr>
        <w:spacing w:line="276" w:lineRule="auto"/>
        <w:jc w:val="both"/>
        <w:rPr>
          <w:rFonts w:asciiTheme="minorHAnsi" w:hAnsiTheme="minorHAnsi"/>
          <w:b/>
          <w:bCs/>
          <w:sz w:val="20"/>
          <w:szCs w:val="20"/>
        </w:rPr>
      </w:pPr>
      <w:r w:rsidRPr="002C71CF">
        <w:rPr>
          <w:rFonts w:asciiTheme="minorHAnsi" w:hAnsiTheme="minorHAnsi"/>
          <w:b/>
          <w:bCs/>
          <w:sz w:val="20"/>
          <w:szCs w:val="20"/>
          <w:u w:val="single"/>
        </w:rPr>
        <w:t>Public Safety</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disclose your PHI if</w:t>
      </w:r>
      <w:r w:rsidRPr="002C71CF">
        <w:rPr>
          <w:rFonts w:asciiTheme="minorHAnsi" w:hAnsiTheme="minorHAnsi"/>
          <w:b/>
          <w:bCs/>
          <w:sz w:val="20"/>
          <w:szCs w:val="20"/>
        </w:rPr>
        <w:t xml:space="preserve"> </w:t>
      </w:r>
      <w:r w:rsidRPr="002C71CF">
        <w:rPr>
          <w:rFonts w:asciiTheme="minorHAnsi" w:hAnsiTheme="minorHAnsi"/>
          <w:sz w:val="20"/>
          <w:szCs w:val="20"/>
        </w:rPr>
        <w:t>necessary to prevent or lessen a serious and imminent threat to the health or safety of a person or the public.  If information is disclosed to prevent or lessen a serious threat</w:t>
      </w:r>
      <w:r w:rsidR="004A3EE8">
        <w:rPr>
          <w:rFonts w:asciiTheme="minorHAnsi" w:hAnsiTheme="minorHAnsi"/>
          <w:sz w:val="20"/>
          <w:szCs w:val="20"/>
        </w:rPr>
        <w:t>,</w:t>
      </w:r>
      <w:r w:rsidRPr="002C71CF">
        <w:rPr>
          <w:rFonts w:asciiTheme="minorHAnsi" w:hAnsiTheme="minorHAnsi"/>
          <w:sz w:val="20"/>
          <w:szCs w:val="20"/>
        </w:rPr>
        <w:t xml:space="preserve"> it will be disclosed to a person</w:t>
      </w:r>
      <w:r w:rsidR="004A3EE8">
        <w:rPr>
          <w:rFonts w:asciiTheme="minorHAnsi" w:hAnsiTheme="minorHAnsi"/>
          <w:sz w:val="20"/>
          <w:szCs w:val="20"/>
        </w:rPr>
        <w:t>(</w:t>
      </w:r>
      <w:r w:rsidRPr="002C71CF">
        <w:rPr>
          <w:rFonts w:asciiTheme="minorHAnsi" w:hAnsiTheme="minorHAnsi"/>
          <w:sz w:val="20"/>
          <w:szCs w:val="20"/>
        </w:rPr>
        <w:t xml:space="preserve"> or persons</w:t>
      </w:r>
      <w:r w:rsidR="004A3EE8">
        <w:rPr>
          <w:rFonts w:asciiTheme="minorHAnsi" w:hAnsiTheme="minorHAnsi"/>
          <w:sz w:val="20"/>
          <w:szCs w:val="20"/>
        </w:rPr>
        <w:t>)</w:t>
      </w:r>
      <w:r w:rsidRPr="002C71CF">
        <w:rPr>
          <w:rFonts w:asciiTheme="minorHAnsi" w:hAnsiTheme="minorHAnsi"/>
          <w:sz w:val="20"/>
          <w:szCs w:val="20"/>
        </w:rPr>
        <w:t xml:space="preserve"> reasonably able to prevent or lessen the threat, including the target of the threat. </w:t>
      </w:r>
    </w:p>
    <w:p w:rsidR="00A01FC0" w:rsidRPr="002C71CF" w:rsidRDefault="00BB6571" w:rsidP="001D4073">
      <w:pPr>
        <w:pStyle w:val="BodyText2"/>
        <w:numPr>
          <w:ilvl w:val="0"/>
          <w:numId w:val="8"/>
        </w:numPr>
        <w:spacing w:line="276" w:lineRule="auto"/>
        <w:jc w:val="both"/>
        <w:rPr>
          <w:rFonts w:asciiTheme="minorHAnsi" w:hAnsiTheme="minorHAnsi"/>
          <w:sz w:val="20"/>
          <w:szCs w:val="20"/>
        </w:rPr>
      </w:pPr>
      <w:r w:rsidRPr="002C71CF">
        <w:rPr>
          <w:rFonts w:asciiTheme="minorHAnsi" w:hAnsiTheme="minorHAnsi"/>
          <w:b/>
          <w:bCs/>
          <w:sz w:val="20"/>
          <w:szCs w:val="20"/>
          <w:u w:val="single"/>
        </w:rPr>
        <w:t>Health Oversight</w:t>
      </w:r>
      <w:r w:rsidRPr="002C71CF">
        <w:rPr>
          <w:rFonts w:asciiTheme="minorHAnsi" w:hAnsiTheme="minorHAnsi"/>
          <w:b/>
          <w:bCs/>
          <w:sz w:val="20"/>
          <w:szCs w:val="20"/>
        </w:rPr>
        <w:t xml:space="preserve">.  </w:t>
      </w:r>
      <w:r w:rsidRPr="002C71CF">
        <w:rPr>
          <w:rFonts w:asciiTheme="minorHAnsi" w:hAnsiTheme="minorHAnsi"/>
          <w:sz w:val="20"/>
          <w:szCs w:val="20"/>
        </w:rPr>
        <w:t>If required,</w:t>
      </w:r>
      <w:r w:rsidRPr="002C71CF">
        <w:rPr>
          <w:rFonts w:asciiTheme="minorHAnsi" w:hAnsiTheme="minorHAnsi"/>
          <w:b/>
          <w:bCs/>
          <w:sz w:val="20"/>
          <w:szCs w:val="20"/>
        </w:rPr>
        <w:t xml:space="preserve"> </w:t>
      </w:r>
      <w:r w:rsidR="008A38CC">
        <w:rPr>
          <w:rFonts w:asciiTheme="minorHAnsi" w:hAnsiTheme="minorHAnsi"/>
          <w:sz w:val="20"/>
          <w:szCs w:val="20"/>
        </w:rPr>
        <w:t>TGIF</w:t>
      </w:r>
      <w:r w:rsidRPr="002C71CF">
        <w:rPr>
          <w:rFonts w:asciiTheme="minorHAnsi" w:hAnsiTheme="minorHAnsi"/>
          <w:sz w:val="20"/>
          <w:szCs w:val="20"/>
        </w:rPr>
        <w:t xml:space="preserve"> may disclose PHI to a health oversight agency for activities authorized by law, such as audits, investigations, inspections, or licensure of facilities. These activities are necessary for the government to monitor the health care system, government programs, and compliance with laws.</w:t>
      </w:r>
      <w:r w:rsidR="00A01FC0" w:rsidRPr="002C71CF">
        <w:rPr>
          <w:rFonts w:asciiTheme="minorHAnsi" w:hAnsiTheme="minorHAnsi"/>
          <w:sz w:val="20"/>
          <w:szCs w:val="20"/>
        </w:rPr>
        <w:t xml:space="preserve"> </w:t>
      </w:r>
    </w:p>
    <w:p w:rsidR="00BF064B" w:rsidRPr="002C71CF" w:rsidRDefault="00BF064B" w:rsidP="001D4073">
      <w:pPr>
        <w:pStyle w:val="BodyText2"/>
        <w:numPr>
          <w:ilvl w:val="0"/>
          <w:numId w:val="8"/>
        </w:numPr>
        <w:spacing w:line="276" w:lineRule="auto"/>
        <w:jc w:val="both"/>
        <w:rPr>
          <w:rFonts w:asciiTheme="minorHAnsi" w:hAnsiTheme="minorHAnsi"/>
          <w:sz w:val="20"/>
          <w:szCs w:val="20"/>
        </w:rPr>
      </w:pPr>
      <w:r w:rsidRPr="002C71CF">
        <w:rPr>
          <w:rFonts w:asciiTheme="minorHAnsi" w:hAnsiTheme="minorHAnsi"/>
          <w:b/>
          <w:bCs/>
          <w:sz w:val="20"/>
          <w:szCs w:val="20"/>
          <w:u w:val="single"/>
        </w:rPr>
        <w:t>Research</w:t>
      </w:r>
      <w:r w:rsidRPr="002C71CF">
        <w:rPr>
          <w:rFonts w:asciiTheme="minorHAnsi" w:hAnsiTheme="minorHAnsi"/>
          <w:b/>
          <w:bCs/>
          <w:sz w:val="20"/>
          <w:szCs w:val="20"/>
        </w:rPr>
        <w:t xml:space="preserve">. </w:t>
      </w:r>
      <w:r w:rsidRPr="002C71CF">
        <w:rPr>
          <w:rFonts w:asciiTheme="minorHAnsi" w:hAnsiTheme="minorHAnsi"/>
          <w:sz w:val="20"/>
          <w:szCs w:val="20"/>
        </w:rPr>
        <w:t xml:space="preserve">  </w:t>
      </w:r>
      <w:r w:rsidR="00BB6571" w:rsidRPr="002C71CF">
        <w:rPr>
          <w:rFonts w:asciiTheme="minorHAnsi" w:hAnsiTheme="minorHAnsi"/>
          <w:sz w:val="20"/>
          <w:szCs w:val="20"/>
        </w:rPr>
        <w:t xml:space="preserve">In certain limited circumstances, </w:t>
      </w:r>
      <w:r w:rsidR="008A38CC">
        <w:rPr>
          <w:rFonts w:asciiTheme="minorHAnsi" w:hAnsiTheme="minorHAnsi"/>
          <w:sz w:val="20"/>
          <w:szCs w:val="20"/>
        </w:rPr>
        <w:t>TGIF</w:t>
      </w:r>
      <w:r w:rsidR="00BB6571" w:rsidRPr="002C71CF">
        <w:rPr>
          <w:rFonts w:asciiTheme="minorHAnsi" w:hAnsiTheme="minorHAnsi"/>
          <w:sz w:val="20"/>
          <w:szCs w:val="20"/>
        </w:rPr>
        <w:t xml:space="preserve"> may use information you have provided for medical/psychological research, but only with your written authorization.  </w:t>
      </w:r>
      <w:r w:rsidRPr="002C71CF">
        <w:rPr>
          <w:rFonts w:asciiTheme="minorHAnsi" w:hAnsiTheme="minorHAnsi"/>
          <w:sz w:val="20"/>
          <w:szCs w:val="20"/>
        </w:rPr>
        <w:t xml:space="preserve">PHI may only be disclosed after a special approval process </w:t>
      </w:r>
      <w:r w:rsidR="00A01FC0" w:rsidRPr="002C71CF">
        <w:rPr>
          <w:rFonts w:asciiTheme="minorHAnsi" w:hAnsiTheme="minorHAnsi"/>
          <w:sz w:val="20"/>
          <w:szCs w:val="20"/>
        </w:rPr>
        <w:t>OR</w:t>
      </w:r>
      <w:r w:rsidRPr="002C71CF">
        <w:rPr>
          <w:rFonts w:asciiTheme="minorHAnsi" w:hAnsiTheme="minorHAnsi"/>
          <w:sz w:val="20"/>
          <w:szCs w:val="20"/>
        </w:rPr>
        <w:t xml:space="preserve"> with your authorization. </w:t>
      </w:r>
    </w:p>
    <w:p w:rsidR="00F17917" w:rsidRPr="002C71CF" w:rsidRDefault="00A01FC0" w:rsidP="001D4073">
      <w:pPr>
        <w:pStyle w:val="BodyText2"/>
        <w:numPr>
          <w:ilvl w:val="0"/>
          <w:numId w:val="2"/>
        </w:numPr>
        <w:spacing w:line="276" w:lineRule="auto"/>
        <w:jc w:val="both"/>
        <w:rPr>
          <w:rFonts w:asciiTheme="minorHAnsi" w:hAnsiTheme="minorHAnsi"/>
          <w:sz w:val="20"/>
          <w:szCs w:val="20"/>
        </w:rPr>
      </w:pPr>
      <w:r w:rsidRPr="002C71CF">
        <w:rPr>
          <w:rFonts w:asciiTheme="minorHAnsi" w:hAnsiTheme="minorHAnsi"/>
          <w:b/>
          <w:i/>
          <w:sz w:val="20"/>
          <w:szCs w:val="20"/>
        </w:rPr>
        <w:t xml:space="preserve">OTHER USES AND DISCLOSURES REQUIRE YOUR PRIOR WRITTEN AUTHORIZATION:  </w:t>
      </w:r>
      <w:r w:rsidR="004A3EE8">
        <w:rPr>
          <w:rFonts w:asciiTheme="minorHAnsi" w:hAnsiTheme="minorHAnsi"/>
          <w:i/>
          <w:sz w:val="20"/>
          <w:szCs w:val="20"/>
        </w:rPr>
        <w:t>In any other situation</w:t>
      </w:r>
      <w:r w:rsidRPr="002C71CF">
        <w:rPr>
          <w:rFonts w:asciiTheme="minorHAnsi" w:hAnsiTheme="minorHAnsi"/>
          <w:i/>
          <w:sz w:val="20"/>
          <w:szCs w:val="20"/>
        </w:rPr>
        <w:t xml:space="preserve"> not covered by this notice, </w:t>
      </w:r>
      <w:r w:rsidR="004A3EE8">
        <w:rPr>
          <w:rFonts w:asciiTheme="minorHAnsi" w:hAnsiTheme="minorHAnsi"/>
          <w:i/>
          <w:sz w:val="20"/>
          <w:szCs w:val="20"/>
        </w:rPr>
        <w:t xml:space="preserve">the </w:t>
      </w:r>
      <w:r w:rsidRPr="002C71CF">
        <w:rPr>
          <w:rFonts w:asciiTheme="minorHAnsi" w:hAnsiTheme="minorHAnsi"/>
          <w:i/>
          <w:sz w:val="20"/>
          <w:szCs w:val="20"/>
        </w:rPr>
        <w:t xml:space="preserve">therapist will ask you for your written authorization </w:t>
      </w:r>
      <w:r w:rsidR="004A3EE8">
        <w:rPr>
          <w:rFonts w:asciiTheme="minorHAnsi" w:hAnsiTheme="minorHAnsi"/>
          <w:i/>
          <w:sz w:val="20"/>
          <w:szCs w:val="20"/>
        </w:rPr>
        <w:t xml:space="preserve">only </w:t>
      </w:r>
      <w:r w:rsidRPr="002C71CF">
        <w:rPr>
          <w:rFonts w:asciiTheme="minorHAnsi" w:hAnsiTheme="minorHAnsi"/>
          <w:i/>
          <w:sz w:val="20"/>
          <w:szCs w:val="20"/>
        </w:rPr>
        <w:t>before using and/or disclosing any PHI about you.  If you cho</w:t>
      </w:r>
      <w:r w:rsidR="004A3EE8">
        <w:rPr>
          <w:rFonts w:asciiTheme="minorHAnsi" w:hAnsiTheme="minorHAnsi"/>
          <w:i/>
          <w:sz w:val="20"/>
          <w:szCs w:val="20"/>
        </w:rPr>
        <w:t>o</w:t>
      </w:r>
      <w:r w:rsidRPr="002C71CF">
        <w:rPr>
          <w:rFonts w:asciiTheme="minorHAnsi" w:hAnsiTheme="minorHAnsi"/>
          <w:i/>
          <w:sz w:val="20"/>
          <w:szCs w:val="20"/>
        </w:rPr>
        <w:t xml:space="preserve">se to authorize use or disclosure, you can later revoke that authorization by providing TGIF </w:t>
      </w:r>
      <w:r w:rsidR="004A3EE8">
        <w:rPr>
          <w:rFonts w:asciiTheme="minorHAnsi" w:hAnsiTheme="minorHAnsi"/>
          <w:i/>
          <w:sz w:val="20"/>
          <w:szCs w:val="20"/>
        </w:rPr>
        <w:t>with written notice</w:t>
      </w:r>
      <w:r w:rsidRPr="002C71CF">
        <w:rPr>
          <w:rFonts w:asciiTheme="minorHAnsi" w:hAnsiTheme="minorHAnsi"/>
          <w:i/>
          <w:sz w:val="20"/>
          <w:szCs w:val="20"/>
        </w:rPr>
        <w:t xml:space="preserve"> of that decision.  You understand that TGIF is unable to take back any disclosures already made with your permission, will continue to comply with laws that require certain disclosures, </w:t>
      </w:r>
      <w:r w:rsidR="00F17917" w:rsidRPr="002C71CF">
        <w:rPr>
          <w:rFonts w:asciiTheme="minorHAnsi" w:hAnsiTheme="minorHAnsi"/>
          <w:i/>
          <w:sz w:val="20"/>
          <w:szCs w:val="20"/>
        </w:rPr>
        <w:t xml:space="preserve">and is required to retain records of the care that any therapist has provided to you. </w:t>
      </w:r>
    </w:p>
    <w:p w:rsidR="00BF064B" w:rsidRPr="002C71CF" w:rsidRDefault="00C26EFD" w:rsidP="001D4073">
      <w:pPr>
        <w:pStyle w:val="BodyText2"/>
        <w:numPr>
          <w:ilvl w:val="0"/>
          <w:numId w:val="2"/>
        </w:numPr>
        <w:spacing w:line="276" w:lineRule="auto"/>
        <w:jc w:val="both"/>
        <w:rPr>
          <w:rFonts w:asciiTheme="minorHAnsi" w:hAnsiTheme="minorHAnsi"/>
          <w:sz w:val="20"/>
          <w:szCs w:val="20"/>
        </w:rPr>
      </w:pPr>
      <w:r>
        <w:rPr>
          <w:rFonts w:asciiTheme="minorHAnsi" w:hAnsiTheme="minorHAnsi"/>
          <w:b/>
          <w:i/>
          <w:sz w:val="20"/>
          <w:szCs w:val="20"/>
        </w:rPr>
        <w:t>YOUR RIGHTS REGARDING YOUR PHI:</w:t>
      </w:r>
      <w:r w:rsidR="00F17917" w:rsidRPr="002C71CF">
        <w:rPr>
          <w:rFonts w:asciiTheme="minorHAnsi" w:hAnsiTheme="minorHAnsi"/>
          <w:b/>
          <w:i/>
          <w:sz w:val="20"/>
          <w:szCs w:val="20"/>
        </w:rPr>
        <w:t xml:space="preserve"> </w:t>
      </w:r>
      <w:r w:rsidR="00A01FC0" w:rsidRPr="002C71CF">
        <w:rPr>
          <w:rFonts w:asciiTheme="minorHAnsi" w:hAnsiTheme="minorHAnsi"/>
          <w:i/>
          <w:sz w:val="20"/>
          <w:szCs w:val="20"/>
        </w:rPr>
        <w:t xml:space="preserve"> </w:t>
      </w:r>
      <w:r w:rsidR="00F17917" w:rsidRPr="002C71CF">
        <w:rPr>
          <w:rFonts w:asciiTheme="minorHAnsi" w:hAnsiTheme="minorHAnsi"/>
          <w:sz w:val="20"/>
          <w:szCs w:val="20"/>
        </w:rPr>
        <w:t>You have the following rights regarding</w:t>
      </w:r>
      <w:r>
        <w:rPr>
          <w:rFonts w:asciiTheme="minorHAnsi" w:hAnsiTheme="minorHAnsi"/>
          <w:sz w:val="20"/>
          <w:szCs w:val="20"/>
        </w:rPr>
        <w:t xml:space="preserve"> your</w:t>
      </w:r>
      <w:r w:rsidR="00F17917" w:rsidRPr="002C71CF">
        <w:rPr>
          <w:rFonts w:asciiTheme="minorHAnsi" w:hAnsiTheme="minorHAnsi"/>
          <w:sz w:val="20"/>
          <w:szCs w:val="20"/>
        </w:rPr>
        <w:t xml:space="preserve"> PHI </w:t>
      </w:r>
      <w:r>
        <w:rPr>
          <w:rFonts w:asciiTheme="minorHAnsi" w:hAnsiTheme="minorHAnsi"/>
          <w:sz w:val="20"/>
          <w:szCs w:val="20"/>
        </w:rPr>
        <w:t xml:space="preserve">that </w:t>
      </w:r>
      <w:r w:rsidR="008A38CC">
        <w:rPr>
          <w:rFonts w:asciiTheme="minorHAnsi" w:hAnsiTheme="minorHAnsi"/>
          <w:sz w:val="20"/>
          <w:szCs w:val="20"/>
        </w:rPr>
        <w:t>TGIF</w:t>
      </w:r>
      <w:r w:rsidR="00F17917" w:rsidRPr="002C71CF">
        <w:rPr>
          <w:rFonts w:asciiTheme="minorHAnsi" w:hAnsiTheme="minorHAnsi"/>
          <w:sz w:val="20"/>
          <w:szCs w:val="20"/>
        </w:rPr>
        <w:t xml:space="preserve"> maintain</w:t>
      </w:r>
      <w:r>
        <w:rPr>
          <w:rFonts w:asciiTheme="minorHAnsi" w:hAnsiTheme="minorHAnsi"/>
          <w:sz w:val="20"/>
          <w:szCs w:val="20"/>
        </w:rPr>
        <w:t>s</w:t>
      </w:r>
      <w:r w:rsidR="00F17917" w:rsidRPr="002C71CF">
        <w:rPr>
          <w:rFonts w:asciiTheme="minorHAnsi" w:hAnsiTheme="minorHAnsi"/>
          <w:sz w:val="20"/>
          <w:szCs w:val="20"/>
        </w:rPr>
        <w:t xml:space="preserve"> about you.  To exercise any of these rights, please submit your request in writing t</w:t>
      </w:r>
      <w:r w:rsidR="004A3EE8">
        <w:rPr>
          <w:rFonts w:asciiTheme="minorHAnsi" w:hAnsiTheme="minorHAnsi"/>
          <w:sz w:val="20"/>
          <w:szCs w:val="20"/>
        </w:rPr>
        <w:t xml:space="preserve">o Michelle </w:t>
      </w:r>
      <w:proofErr w:type="spellStart"/>
      <w:r w:rsidR="004A3EE8">
        <w:rPr>
          <w:rFonts w:asciiTheme="minorHAnsi" w:hAnsiTheme="minorHAnsi"/>
          <w:sz w:val="20"/>
          <w:szCs w:val="20"/>
        </w:rPr>
        <w:t>Panzarella</w:t>
      </w:r>
      <w:proofErr w:type="spellEnd"/>
      <w:r w:rsidR="004A3EE8">
        <w:rPr>
          <w:rFonts w:asciiTheme="minorHAnsi" w:hAnsiTheme="minorHAnsi"/>
          <w:sz w:val="20"/>
          <w:szCs w:val="20"/>
        </w:rPr>
        <w:t xml:space="preserve">, LCSW, MA </w:t>
      </w:r>
      <w:r>
        <w:rPr>
          <w:rFonts w:asciiTheme="minorHAnsi" w:hAnsiTheme="minorHAnsi"/>
          <w:sz w:val="20"/>
          <w:szCs w:val="20"/>
        </w:rPr>
        <w:t>(address at top of this form)</w:t>
      </w:r>
    </w:p>
    <w:p w:rsidR="00F17917" w:rsidRPr="002C71CF" w:rsidRDefault="00F17917" w:rsidP="001D4073">
      <w:pPr>
        <w:pStyle w:val="ListParagraph"/>
        <w:numPr>
          <w:ilvl w:val="0"/>
          <w:numId w:val="10"/>
        </w:numPr>
        <w:spacing w:after="0"/>
        <w:jc w:val="both"/>
        <w:rPr>
          <w:sz w:val="20"/>
          <w:szCs w:val="20"/>
        </w:rPr>
      </w:pPr>
      <w:r w:rsidRPr="002C71CF">
        <w:rPr>
          <w:b/>
          <w:bCs/>
          <w:sz w:val="20"/>
          <w:szCs w:val="20"/>
        </w:rPr>
        <w:lastRenderedPageBreak/>
        <w:t xml:space="preserve">Right of Access to Inspect and Copy.  </w:t>
      </w:r>
      <w:r w:rsidRPr="002C71CF">
        <w:rPr>
          <w:sz w:val="20"/>
          <w:szCs w:val="20"/>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A request to have copies of such PHI must be done in writing and TGIF will respond within 30 days of receiving your written request.   If you ask for copies of your PHI, you will be charged $ .25 per page for the copies and fees associated with supplies/postage.   If your records are maintained electronically, you may also request an electronic copy of your PHI and these can be emailed to you through HUSH mail (a secure email server).  You may also request that a copy of your PHI be provided to another person.</w:t>
      </w:r>
    </w:p>
    <w:p w:rsidR="004329B3" w:rsidRPr="002C71CF" w:rsidRDefault="004329B3" w:rsidP="001D4073">
      <w:pPr>
        <w:numPr>
          <w:ilvl w:val="0"/>
          <w:numId w:val="10"/>
        </w:numPr>
        <w:spacing w:after="0"/>
        <w:jc w:val="both"/>
        <w:rPr>
          <w:sz w:val="20"/>
          <w:szCs w:val="20"/>
        </w:rPr>
      </w:pPr>
      <w:r w:rsidRPr="002C71CF">
        <w:rPr>
          <w:b/>
          <w:bCs/>
          <w:sz w:val="20"/>
          <w:szCs w:val="20"/>
        </w:rPr>
        <w:t xml:space="preserve">Right to Amend.  </w:t>
      </w:r>
      <w:r w:rsidRPr="002C71CF">
        <w:rPr>
          <w:sz w:val="20"/>
          <w:szCs w:val="20"/>
        </w:rPr>
        <w:t xml:space="preserve">If you feel that the PHI </w:t>
      </w:r>
      <w:r w:rsidR="004A3EE8">
        <w:rPr>
          <w:sz w:val="20"/>
          <w:szCs w:val="20"/>
        </w:rPr>
        <w:t>that TGIF</w:t>
      </w:r>
      <w:r w:rsidRPr="002C71CF">
        <w:rPr>
          <w:sz w:val="20"/>
          <w:szCs w:val="20"/>
        </w:rPr>
        <w:t xml:space="preserve"> ha</w:t>
      </w:r>
      <w:r w:rsidR="008A38CC">
        <w:rPr>
          <w:sz w:val="20"/>
          <w:szCs w:val="20"/>
        </w:rPr>
        <w:t>s</w:t>
      </w:r>
      <w:r w:rsidRPr="002C71CF">
        <w:rPr>
          <w:sz w:val="20"/>
          <w:szCs w:val="20"/>
        </w:rPr>
        <w:t xml:space="preserve"> about you is incorrect or incomplete, you may ask us to amend the information although </w:t>
      </w:r>
      <w:r w:rsidR="008A38CC">
        <w:rPr>
          <w:sz w:val="20"/>
          <w:szCs w:val="20"/>
        </w:rPr>
        <w:t>TGIF</w:t>
      </w:r>
      <w:r w:rsidRPr="002C71CF">
        <w:rPr>
          <w:sz w:val="20"/>
          <w:szCs w:val="20"/>
        </w:rPr>
        <w:t xml:space="preserve"> </w:t>
      </w:r>
      <w:r w:rsidR="008A38CC">
        <w:rPr>
          <w:sz w:val="20"/>
          <w:szCs w:val="20"/>
        </w:rPr>
        <w:t>is</w:t>
      </w:r>
      <w:r w:rsidRPr="002C71CF">
        <w:rPr>
          <w:sz w:val="20"/>
          <w:szCs w:val="20"/>
        </w:rPr>
        <w:t xml:space="preserve"> not required to agree to the amendment. If </w:t>
      </w:r>
      <w:r w:rsidR="008A38CC">
        <w:rPr>
          <w:sz w:val="20"/>
          <w:szCs w:val="20"/>
        </w:rPr>
        <w:t>TGIF</w:t>
      </w:r>
      <w:r w:rsidRPr="002C71CF">
        <w:rPr>
          <w:sz w:val="20"/>
          <w:szCs w:val="20"/>
        </w:rPr>
        <w:t xml:space="preserve"> </w:t>
      </w:r>
      <w:r w:rsidR="008A38CC">
        <w:rPr>
          <w:sz w:val="20"/>
          <w:szCs w:val="20"/>
        </w:rPr>
        <w:t>denies</w:t>
      </w:r>
      <w:r w:rsidRPr="002C71CF">
        <w:rPr>
          <w:sz w:val="20"/>
          <w:szCs w:val="20"/>
        </w:rPr>
        <w:t xml:space="preserve"> your request for amendment, you have the right to file a statement of disagreement with us. </w:t>
      </w:r>
      <w:r w:rsidR="008A38CC">
        <w:rPr>
          <w:sz w:val="20"/>
          <w:szCs w:val="20"/>
        </w:rPr>
        <w:t>TGIF</w:t>
      </w:r>
      <w:r w:rsidRPr="002C71CF">
        <w:rPr>
          <w:sz w:val="20"/>
          <w:szCs w:val="20"/>
        </w:rPr>
        <w:t xml:space="preserve"> may prepare a rebuttal to your statement and will provide you with a copy. Please contact </w:t>
      </w:r>
      <w:r w:rsidR="001D4073">
        <w:rPr>
          <w:sz w:val="20"/>
          <w:szCs w:val="20"/>
        </w:rPr>
        <w:t xml:space="preserve">Michelle </w:t>
      </w:r>
      <w:proofErr w:type="spellStart"/>
      <w:r w:rsidR="001D4073">
        <w:rPr>
          <w:sz w:val="20"/>
          <w:szCs w:val="20"/>
        </w:rPr>
        <w:t>Panzarella</w:t>
      </w:r>
      <w:proofErr w:type="spellEnd"/>
      <w:r w:rsidR="001D4073">
        <w:rPr>
          <w:sz w:val="20"/>
          <w:szCs w:val="20"/>
        </w:rPr>
        <w:t>, LCSW, MA</w:t>
      </w:r>
      <w:r w:rsidRPr="002C71CF">
        <w:rPr>
          <w:sz w:val="20"/>
          <w:szCs w:val="20"/>
        </w:rPr>
        <w:t xml:space="preserve"> if you have any questions.</w:t>
      </w:r>
    </w:p>
    <w:p w:rsidR="004329B3" w:rsidRPr="002C71CF" w:rsidRDefault="004329B3" w:rsidP="001D4073">
      <w:pPr>
        <w:numPr>
          <w:ilvl w:val="0"/>
          <w:numId w:val="10"/>
        </w:numPr>
        <w:spacing w:after="0"/>
        <w:jc w:val="both"/>
        <w:rPr>
          <w:sz w:val="20"/>
          <w:szCs w:val="20"/>
        </w:rPr>
      </w:pPr>
      <w:r w:rsidRPr="002C71CF">
        <w:rPr>
          <w:b/>
          <w:bCs/>
          <w:sz w:val="20"/>
          <w:szCs w:val="20"/>
        </w:rPr>
        <w:t xml:space="preserve">Right to an Accounting of Disclosures.  </w:t>
      </w:r>
      <w:r w:rsidRPr="002C71CF">
        <w:rPr>
          <w:sz w:val="20"/>
          <w:szCs w:val="20"/>
        </w:rPr>
        <w:t xml:space="preserve">You have the right to request an accounting of certain of the disclosures that </w:t>
      </w:r>
      <w:r w:rsidR="008A38CC">
        <w:rPr>
          <w:sz w:val="20"/>
          <w:szCs w:val="20"/>
        </w:rPr>
        <w:t>TGIF</w:t>
      </w:r>
      <w:r w:rsidRPr="002C71CF">
        <w:rPr>
          <w:sz w:val="20"/>
          <w:szCs w:val="20"/>
        </w:rPr>
        <w:t xml:space="preserve"> make of your PHI.  </w:t>
      </w:r>
      <w:r w:rsidR="008A38CC">
        <w:rPr>
          <w:sz w:val="20"/>
          <w:szCs w:val="20"/>
        </w:rPr>
        <w:t>TGIF</w:t>
      </w:r>
      <w:r w:rsidRPr="002C71CF">
        <w:rPr>
          <w:sz w:val="20"/>
          <w:szCs w:val="20"/>
        </w:rPr>
        <w:t xml:space="preserve"> may charge you a reasonable fee if you request more than one accounting in any 12-month period.</w:t>
      </w:r>
    </w:p>
    <w:p w:rsidR="004329B3" w:rsidRPr="002C71CF" w:rsidRDefault="004329B3" w:rsidP="001D4073">
      <w:pPr>
        <w:numPr>
          <w:ilvl w:val="0"/>
          <w:numId w:val="10"/>
        </w:numPr>
        <w:spacing w:after="0"/>
        <w:jc w:val="both"/>
        <w:rPr>
          <w:sz w:val="20"/>
          <w:szCs w:val="20"/>
        </w:rPr>
      </w:pPr>
      <w:r w:rsidRPr="002C71CF">
        <w:rPr>
          <w:b/>
          <w:bCs/>
          <w:sz w:val="20"/>
          <w:szCs w:val="20"/>
        </w:rPr>
        <w:t xml:space="preserve">Right to Request Restrictions.  </w:t>
      </w:r>
      <w:r w:rsidRPr="002C71CF">
        <w:rPr>
          <w:sz w:val="20"/>
          <w:szCs w:val="20"/>
        </w:rPr>
        <w:t xml:space="preserve">You have the right to request a restriction or limitation on the use or disclosure of your PHI for treatment, payment, or health care operations.  </w:t>
      </w:r>
      <w:r w:rsidR="008A38CC">
        <w:rPr>
          <w:sz w:val="20"/>
          <w:szCs w:val="20"/>
        </w:rPr>
        <w:t>TGIF</w:t>
      </w:r>
      <w:r w:rsidRPr="002C71CF">
        <w:rPr>
          <w:sz w:val="20"/>
          <w:szCs w:val="20"/>
        </w:rPr>
        <w:t xml:space="preserve"> are not required to agree to your request unless the request is to restrict disclosure of PHI to a health plan for purposes of carrying out payment or health care operations, and the PHI pertains to a health care item or service that you paid for out of pocket. In that case, </w:t>
      </w:r>
      <w:r w:rsidR="008A38CC">
        <w:rPr>
          <w:sz w:val="20"/>
          <w:szCs w:val="20"/>
        </w:rPr>
        <w:t>TGIF</w:t>
      </w:r>
      <w:r w:rsidRPr="002C71CF">
        <w:rPr>
          <w:sz w:val="20"/>
          <w:szCs w:val="20"/>
        </w:rPr>
        <w:t xml:space="preserve"> </w:t>
      </w:r>
      <w:r w:rsidR="008A38CC">
        <w:rPr>
          <w:sz w:val="20"/>
          <w:szCs w:val="20"/>
        </w:rPr>
        <w:t>is</w:t>
      </w:r>
      <w:r w:rsidRPr="002C71CF">
        <w:rPr>
          <w:sz w:val="20"/>
          <w:szCs w:val="20"/>
        </w:rPr>
        <w:t xml:space="preserve"> required to honor your request for a restriction.</w:t>
      </w:r>
      <w:r w:rsidRPr="002C71CF">
        <w:rPr>
          <w:b/>
          <w:bCs/>
          <w:sz w:val="20"/>
          <w:szCs w:val="20"/>
        </w:rPr>
        <w:t xml:space="preserve">  </w:t>
      </w:r>
    </w:p>
    <w:p w:rsidR="004329B3" w:rsidRPr="002C71CF" w:rsidRDefault="004329B3" w:rsidP="001D4073">
      <w:pPr>
        <w:numPr>
          <w:ilvl w:val="0"/>
          <w:numId w:val="10"/>
        </w:numPr>
        <w:spacing w:after="0"/>
        <w:jc w:val="both"/>
        <w:rPr>
          <w:sz w:val="20"/>
          <w:szCs w:val="20"/>
        </w:rPr>
      </w:pPr>
      <w:r w:rsidRPr="002C71CF">
        <w:rPr>
          <w:b/>
          <w:bCs/>
          <w:sz w:val="20"/>
          <w:szCs w:val="20"/>
        </w:rPr>
        <w:t xml:space="preserve">Right to Request Confidential Communication.  </w:t>
      </w:r>
      <w:r w:rsidRPr="002C71CF">
        <w:rPr>
          <w:sz w:val="20"/>
          <w:szCs w:val="20"/>
        </w:rPr>
        <w:t xml:space="preserve">You have the right to request that </w:t>
      </w:r>
      <w:r w:rsidR="008A38CC">
        <w:rPr>
          <w:sz w:val="20"/>
          <w:szCs w:val="20"/>
        </w:rPr>
        <w:t>TGIF</w:t>
      </w:r>
      <w:r w:rsidRPr="002C71CF">
        <w:rPr>
          <w:sz w:val="20"/>
          <w:szCs w:val="20"/>
        </w:rPr>
        <w:t xml:space="preserve"> communicate</w:t>
      </w:r>
      <w:r w:rsidR="008A38CC">
        <w:rPr>
          <w:sz w:val="20"/>
          <w:szCs w:val="20"/>
        </w:rPr>
        <w:t>s</w:t>
      </w:r>
      <w:r w:rsidRPr="002C71CF">
        <w:rPr>
          <w:sz w:val="20"/>
          <w:szCs w:val="20"/>
        </w:rPr>
        <w:t xml:space="preserve"> with you about health matters in a certain way or at a certain location.  </w:t>
      </w:r>
      <w:r w:rsidR="008A38CC">
        <w:rPr>
          <w:sz w:val="20"/>
          <w:szCs w:val="20"/>
        </w:rPr>
        <w:t>TGIF</w:t>
      </w:r>
      <w:r w:rsidRPr="002C71CF">
        <w:rPr>
          <w:sz w:val="20"/>
          <w:szCs w:val="20"/>
        </w:rPr>
        <w:t xml:space="preserve"> will accommodate reasonable requests.  </w:t>
      </w:r>
      <w:r w:rsidR="008A38CC">
        <w:rPr>
          <w:sz w:val="20"/>
          <w:szCs w:val="20"/>
        </w:rPr>
        <w:t>TGIF</w:t>
      </w:r>
      <w:r w:rsidRPr="002C71CF">
        <w:rPr>
          <w:sz w:val="20"/>
          <w:szCs w:val="20"/>
        </w:rPr>
        <w:t xml:space="preserve"> may require information regarding how payment will be handled or specification of an alternative address or other method of contact as a condition for accommodating your request.  </w:t>
      </w:r>
      <w:r w:rsidR="008A38CC">
        <w:rPr>
          <w:sz w:val="20"/>
          <w:szCs w:val="20"/>
        </w:rPr>
        <w:t>TGIF</w:t>
      </w:r>
      <w:r w:rsidRPr="002C71CF">
        <w:rPr>
          <w:sz w:val="20"/>
          <w:szCs w:val="20"/>
        </w:rPr>
        <w:t xml:space="preserve"> will not ask you for an explanation of why you are making the request.</w:t>
      </w:r>
    </w:p>
    <w:p w:rsidR="004329B3" w:rsidRPr="002C71CF" w:rsidRDefault="004329B3" w:rsidP="001D4073">
      <w:pPr>
        <w:numPr>
          <w:ilvl w:val="0"/>
          <w:numId w:val="10"/>
        </w:numPr>
        <w:spacing w:after="0"/>
        <w:jc w:val="both"/>
        <w:rPr>
          <w:sz w:val="20"/>
          <w:szCs w:val="20"/>
        </w:rPr>
      </w:pPr>
      <w:r w:rsidRPr="002C71CF">
        <w:rPr>
          <w:b/>
          <w:bCs/>
          <w:sz w:val="20"/>
          <w:szCs w:val="20"/>
        </w:rPr>
        <w:t>Breach Notification.</w:t>
      </w:r>
      <w:r w:rsidRPr="002C71CF">
        <w:rPr>
          <w:sz w:val="20"/>
          <w:szCs w:val="20"/>
        </w:rPr>
        <w:t xml:space="preserve"> If there is a breach of unsecured PHI concerning you, </w:t>
      </w:r>
      <w:r w:rsidR="008A38CC">
        <w:rPr>
          <w:sz w:val="20"/>
          <w:szCs w:val="20"/>
        </w:rPr>
        <w:t>TGIF</w:t>
      </w:r>
      <w:r w:rsidRPr="002C71CF">
        <w:rPr>
          <w:sz w:val="20"/>
          <w:szCs w:val="20"/>
        </w:rPr>
        <w:t xml:space="preserve"> </w:t>
      </w:r>
      <w:r w:rsidR="004A3EE8">
        <w:rPr>
          <w:sz w:val="20"/>
          <w:szCs w:val="20"/>
        </w:rPr>
        <w:t xml:space="preserve">will </w:t>
      </w:r>
      <w:r w:rsidRPr="002C71CF">
        <w:rPr>
          <w:sz w:val="20"/>
          <w:szCs w:val="20"/>
        </w:rPr>
        <w:t>notify you of this breach, including what happened and what you can do to protect yourself.</w:t>
      </w:r>
    </w:p>
    <w:p w:rsidR="004329B3" w:rsidRDefault="004329B3" w:rsidP="001D4073">
      <w:pPr>
        <w:numPr>
          <w:ilvl w:val="0"/>
          <w:numId w:val="10"/>
        </w:numPr>
        <w:spacing w:after="0"/>
        <w:jc w:val="both"/>
        <w:rPr>
          <w:sz w:val="20"/>
          <w:szCs w:val="20"/>
        </w:rPr>
      </w:pPr>
      <w:r w:rsidRPr="002C71CF">
        <w:rPr>
          <w:b/>
          <w:bCs/>
          <w:sz w:val="20"/>
          <w:szCs w:val="20"/>
        </w:rPr>
        <w:t xml:space="preserve">Right to a Copy of this Notice.  </w:t>
      </w:r>
      <w:r w:rsidRPr="002C71CF">
        <w:rPr>
          <w:sz w:val="20"/>
          <w:szCs w:val="20"/>
        </w:rPr>
        <w:t>You have the right to a copy of this notice by email or to request a paper copy of it.</w:t>
      </w:r>
    </w:p>
    <w:p w:rsidR="00F17917" w:rsidRPr="00C26EFD" w:rsidRDefault="004329B3" w:rsidP="001D4073">
      <w:pPr>
        <w:pStyle w:val="ListParagraph"/>
        <w:numPr>
          <w:ilvl w:val="0"/>
          <w:numId w:val="2"/>
        </w:numPr>
        <w:spacing w:after="0"/>
        <w:jc w:val="both"/>
        <w:rPr>
          <w:sz w:val="20"/>
          <w:szCs w:val="20"/>
        </w:rPr>
      </w:pPr>
      <w:r w:rsidRPr="002C71CF">
        <w:rPr>
          <w:b/>
          <w:i/>
          <w:sz w:val="20"/>
          <w:szCs w:val="20"/>
        </w:rPr>
        <w:t xml:space="preserve">COMPLAINTS:  </w:t>
      </w:r>
      <w:r w:rsidRPr="002C71CF">
        <w:rPr>
          <w:i/>
          <w:sz w:val="20"/>
          <w:szCs w:val="20"/>
        </w:rPr>
        <w:t xml:space="preserve">Complaints </w:t>
      </w:r>
      <w:r w:rsidR="00C26EFD">
        <w:rPr>
          <w:i/>
          <w:sz w:val="20"/>
          <w:szCs w:val="20"/>
        </w:rPr>
        <w:t>regarding</w:t>
      </w:r>
      <w:r w:rsidRPr="002C71CF">
        <w:rPr>
          <w:i/>
          <w:sz w:val="20"/>
          <w:szCs w:val="20"/>
        </w:rPr>
        <w:t xml:space="preserve"> your privacy rights or civil rights may be made directly </w:t>
      </w:r>
      <w:r w:rsidR="004A3EE8">
        <w:rPr>
          <w:i/>
          <w:sz w:val="20"/>
          <w:szCs w:val="20"/>
        </w:rPr>
        <w:t xml:space="preserve">to Michelle </w:t>
      </w:r>
      <w:proofErr w:type="spellStart"/>
      <w:r w:rsidR="004A3EE8">
        <w:rPr>
          <w:i/>
          <w:sz w:val="20"/>
          <w:szCs w:val="20"/>
        </w:rPr>
        <w:t>Panzarella</w:t>
      </w:r>
      <w:proofErr w:type="spellEnd"/>
      <w:r w:rsidR="004A3EE8">
        <w:rPr>
          <w:i/>
          <w:sz w:val="20"/>
          <w:szCs w:val="20"/>
        </w:rPr>
        <w:t xml:space="preserve">, LCSW, M, </w:t>
      </w:r>
      <w:r w:rsidRPr="002C71CF">
        <w:rPr>
          <w:i/>
          <w:sz w:val="20"/>
          <w:szCs w:val="20"/>
        </w:rPr>
        <w:t xml:space="preserve"> </w:t>
      </w:r>
      <w:r w:rsidR="004A3EE8">
        <w:rPr>
          <w:i/>
          <w:sz w:val="20"/>
          <w:szCs w:val="20"/>
        </w:rPr>
        <w:t>c/o</w:t>
      </w:r>
      <w:r w:rsidRPr="002C71CF">
        <w:rPr>
          <w:i/>
          <w:sz w:val="20"/>
          <w:szCs w:val="20"/>
        </w:rPr>
        <w:t xml:space="preserve"> TGIF Counseling, LLC</w:t>
      </w:r>
      <w:r w:rsidR="004A3EE8">
        <w:rPr>
          <w:i/>
          <w:sz w:val="20"/>
          <w:szCs w:val="20"/>
        </w:rPr>
        <w:t>, 12579 Huntington Trace, Alpharetta, GA 30005.</w:t>
      </w:r>
      <w:r w:rsidRPr="002C71CF">
        <w:rPr>
          <w:i/>
          <w:sz w:val="20"/>
          <w:szCs w:val="20"/>
        </w:rPr>
        <w:t xml:space="preserve">  Or to 1) U.S. Health and Human Services Office of Civil Rights online at http://www.hhs.gov/ocr/privacy/hipaa/complaints OR with the </w:t>
      </w:r>
      <w:r w:rsidR="002C71CF" w:rsidRPr="002C71CF">
        <w:rPr>
          <w:i/>
          <w:sz w:val="20"/>
          <w:szCs w:val="20"/>
        </w:rPr>
        <w:t xml:space="preserve">Department of Health and Human Services, Office of Civil Rights, </w:t>
      </w:r>
      <w:r w:rsidRPr="002C71CF">
        <w:rPr>
          <w:i/>
          <w:sz w:val="20"/>
          <w:szCs w:val="20"/>
        </w:rPr>
        <w:t>at 200 Independence Avenue, S.W., Washington, D.C. 20</w:t>
      </w:r>
      <w:r w:rsidR="002C71CF" w:rsidRPr="002C71CF">
        <w:rPr>
          <w:i/>
          <w:sz w:val="20"/>
          <w:szCs w:val="20"/>
        </w:rPr>
        <w:t>201, Toll free numbers are:  1-800-368-1019 or TDD Toll free 1-800-537-7697.</w:t>
      </w:r>
    </w:p>
    <w:p w:rsidR="00C26EFD" w:rsidRDefault="00C26EFD" w:rsidP="00C26EFD">
      <w:pPr>
        <w:spacing w:after="0"/>
        <w:jc w:val="both"/>
        <w:rPr>
          <w:sz w:val="20"/>
          <w:szCs w:val="20"/>
        </w:rPr>
      </w:pPr>
    </w:p>
    <w:p w:rsidR="00C26EFD" w:rsidRPr="00C26EFD" w:rsidRDefault="00C26EFD" w:rsidP="00C26EFD">
      <w:pPr>
        <w:spacing w:after="0"/>
        <w:jc w:val="both"/>
        <w:rPr>
          <w:sz w:val="20"/>
          <w:szCs w:val="20"/>
        </w:rPr>
      </w:pPr>
    </w:p>
    <w:p w:rsidR="002C71CF" w:rsidRPr="00C26EFD" w:rsidRDefault="002C71CF" w:rsidP="00C26EFD">
      <w:pPr>
        <w:spacing w:after="0"/>
        <w:jc w:val="both"/>
        <w:rPr>
          <w:b/>
          <w:i/>
          <w:sz w:val="20"/>
          <w:szCs w:val="20"/>
        </w:rPr>
      </w:pPr>
      <w:r w:rsidRPr="00C26EFD">
        <w:rPr>
          <w:b/>
          <w:i/>
          <w:sz w:val="20"/>
          <w:szCs w:val="20"/>
        </w:rPr>
        <w:t>Your signature below indicates that you have read the Notice of Privacy Practices and agree to their terms.</w:t>
      </w:r>
    </w:p>
    <w:p w:rsidR="001D4073" w:rsidRPr="001D4073" w:rsidRDefault="001D4073" w:rsidP="00C26EFD">
      <w:pPr>
        <w:spacing w:after="0"/>
        <w:jc w:val="both"/>
        <w:rPr>
          <w:sz w:val="20"/>
          <w:szCs w:val="20"/>
        </w:rPr>
      </w:pPr>
    </w:p>
    <w:p w:rsidR="002C71CF" w:rsidRDefault="002C71CF" w:rsidP="001D4073">
      <w:pPr>
        <w:spacing w:after="0"/>
        <w:jc w:val="both"/>
      </w:pPr>
      <w:r>
        <w:t xml:space="preserve">_________________________________________________ </w:t>
      </w:r>
      <w:r>
        <w:tab/>
      </w:r>
      <w:r>
        <w:tab/>
      </w:r>
      <w:r>
        <w:tab/>
      </w:r>
      <w:r>
        <w:tab/>
      </w:r>
    </w:p>
    <w:p w:rsidR="002C71CF" w:rsidRDefault="002C71CF" w:rsidP="001D4073">
      <w:pPr>
        <w:spacing w:after="0"/>
        <w:jc w:val="both"/>
        <w:rPr>
          <w:sz w:val="18"/>
          <w:szCs w:val="18"/>
        </w:rPr>
      </w:pPr>
      <w:r>
        <w:rPr>
          <w:sz w:val="18"/>
          <w:szCs w:val="18"/>
        </w:rPr>
        <w:t xml:space="preserve">PRINTED NAME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D4073" w:rsidRDefault="001D4073" w:rsidP="002C71CF">
      <w:pPr>
        <w:spacing w:after="0" w:line="240" w:lineRule="auto"/>
        <w:jc w:val="both"/>
        <w:rPr>
          <w:sz w:val="18"/>
          <w:szCs w:val="18"/>
        </w:rPr>
      </w:pPr>
    </w:p>
    <w:p w:rsidR="001D4073" w:rsidRDefault="001D4073" w:rsidP="001D4073">
      <w:pPr>
        <w:spacing w:after="0"/>
        <w:jc w:val="both"/>
      </w:pPr>
      <w:r>
        <w:t xml:space="preserve">_________________________________________________ </w:t>
      </w:r>
      <w:r>
        <w:tab/>
      </w:r>
      <w:r>
        <w:tab/>
      </w:r>
      <w:r>
        <w:tab/>
      </w:r>
      <w:r>
        <w:tab/>
        <w:t>____________________</w:t>
      </w:r>
    </w:p>
    <w:p w:rsidR="001D4073" w:rsidRPr="002C71CF" w:rsidRDefault="001D4073" w:rsidP="00C26EFD">
      <w:pPr>
        <w:spacing w:after="0"/>
        <w:jc w:val="both"/>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1D4073" w:rsidRPr="002C71CF" w:rsidSect="005F494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B6" w:rsidRDefault="00DE7DB6" w:rsidP="00614605">
      <w:pPr>
        <w:spacing w:after="0" w:line="240" w:lineRule="auto"/>
      </w:pPr>
      <w:r>
        <w:separator/>
      </w:r>
    </w:p>
  </w:endnote>
  <w:endnote w:type="continuationSeparator" w:id="0">
    <w:p w:rsidR="00DE7DB6" w:rsidRDefault="00DE7DB6" w:rsidP="00614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77993"/>
      <w:docPartObj>
        <w:docPartGallery w:val="Page Numbers (Bottom of Page)"/>
        <w:docPartUnique/>
      </w:docPartObj>
    </w:sdtPr>
    <w:sdtContent>
      <w:sdt>
        <w:sdtPr>
          <w:id w:val="565050523"/>
          <w:docPartObj>
            <w:docPartGallery w:val="Page Numbers (Top of Page)"/>
            <w:docPartUnique/>
          </w:docPartObj>
        </w:sdtPr>
        <w:sdtContent>
          <w:p w:rsidR="001D4073" w:rsidRDefault="001D4073">
            <w:pPr>
              <w:pStyle w:val="Footer"/>
              <w:jc w:val="right"/>
            </w:pPr>
            <w:r>
              <w:t xml:space="preserve">Page </w:t>
            </w:r>
            <w:r w:rsidR="00E54F82">
              <w:rPr>
                <w:b/>
                <w:sz w:val="24"/>
                <w:szCs w:val="24"/>
              </w:rPr>
              <w:fldChar w:fldCharType="begin"/>
            </w:r>
            <w:r>
              <w:rPr>
                <w:b/>
              </w:rPr>
              <w:instrText xml:space="preserve"> PAGE </w:instrText>
            </w:r>
            <w:r w:rsidR="00E54F82">
              <w:rPr>
                <w:b/>
                <w:sz w:val="24"/>
                <w:szCs w:val="24"/>
              </w:rPr>
              <w:fldChar w:fldCharType="separate"/>
            </w:r>
            <w:r w:rsidR="00C26EFD">
              <w:rPr>
                <w:b/>
                <w:noProof/>
              </w:rPr>
              <w:t>1</w:t>
            </w:r>
            <w:r w:rsidR="00E54F82">
              <w:rPr>
                <w:b/>
                <w:sz w:val="24"/>
                <w:szCs w:val="24"/>
              </w:rPr>
              <w:fldChar w:fldCharType="end"/>
            </w:r>
            <w:r>
              <w:t xml:space="preserve"> of </w:t>
            </w:r>
            <w:r w:rsidR="00E54F82">
              <w:rPr>
                <w:b/>
                <w:sz w:val="24"/>
                <w:szCs w:val="24"/>
              </w:rPr>
              <w:fldChar w:fldCharType="begin"/>
            </w:r>
            <w:r>
              <w:rPr>
                <w:b/>
              </w:rPr>
              <w:instrText xml:space="preserve"> NUMPAGES  </w:instrText>
            </w:r>
            <w:r w:rsidR="00E54F82">
              <w:rPr>
                <w:b/>
                <w:sz w:val="24"/>
                <w:szCs w:val="24"/>
              </w:rPr>
              <w:fldChar w:fldCharType="separate"/>
            </w:r>
            <w:r w:rsidR="00C26EFD">
              <w:rPr>
                <w:b/>
                <w:noProof/>
              </w:rPr>
              <w:t>3</w:t>
            </w:r>
            <w:r w:rsidR="00E54F82">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B6" w:rsidRDefault="00DE7DB6" w:rsidP="00614605">
      <w:pPr>
        <w:spacing w:after="0" w:line="240" w:lineRule="auto"/>
      </w:pPr>
      <w:r>
        <w:separator/>
      </w:r>
    </w:p>
  </w:footnote>
  <w:footnote w:type="continuationSeparator" w:id="0">
    <w:p w:rsidR="00DE7DB6" w:rsidRDefault="00DE7DB6" w:rsidP="00614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05" w:rsidRDefault="00614605">
    <w:pPr>
      <w:pStyle w:val="Header"/>
    </w:pPr>
    <w:r w:rsidRPr="00614605">
      <w:rPr>
        <w:noProof/>
      </w:rPr>
      <w:drawing>
        <wp:anchor distT="0" distB="0" distL="114300" distR="114300" simplePos="0" relativeHeight="251659264" behindDoc="0" locked="0" layoutInCell="1" allowOverlap="1">
          <wp:simplePos x="0" y="0"/>
          <wp:positionH relativeFrom="column">
            <wp:posOffset>-289024</wp:posOffset>
          </wp:positionH>
          <wp:positionV relativeFrom="paragraph">
            <wp:posOffset>-171450</wp:posOffset>
          </wp:positionV>
          <wp:extent cx="1924050" cy="790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IF logo_v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790575"/>
                  </a:xfrm>
                  <a:prstGeom prst="rect">
                    <a:avLst/>
                  </a:prstGeom>
                </pic:spPr>
              </pic:pic>
            </a:graphicData>
          </a:graphic>
        </wp:anchor>
      </w:drawing>
    </w:r>
  </w:p>
  <w:p w:rsidR="00121566" w:rsidRDefault="00614605" w:rsidP="00614605">
    <w:pPr>
      <w:pStyle w:val="Header"/>
      <w:jc w:val="right"/>
      <w:rPr>
        <w:b/>
        <w:i/>
        <w:lang w:val="fr-FR"/>
      </w:rPr>
    </w:pPr>
    <w:r>
      <w:tab/>
    </w:r>
    <w:r w:rsidRPr="00EA7F8D">
      <w:rPr>
        <w:b/>
        <w:i/>
        <w:lang w:val="fr-FR"/>
      </w:rPr>
      <w:t>Michelle Panzarella, LCSW, MA</w:t>
    </w:r>
    <w:r w:rsidR="00121566">
      <w:rPr>
        <w:b/>
        <w:i/>
        <w:lang w:val="fr-FR"/>
      </w:rPr>
      <w:t xml:space="preserve"> (</w:t>
    </w:r>
    <w:r w:rsidR="00121566" w:rsidRPr="00121566">
      <w:rPr>
        <w:b/>
        <w:i/>
        <w:lang w:val="fr-FR"/>
      </w:rPr>
      <w:t>LCSW # CSW004963</w:t>
    </w:r>
    <w:r w:rsidR="00121566">
      <w:rPr>
        <w:b/>
        <w:i/>
        <w:lang w:val="fr-FR"/>
      </w:rPr>
      <w:t>)</w:t>
    </w:r>
  </w:p>
  <w:p w:rsidR="00121566" w:rsidRPr="00EA7F8D" w:rsidRDefault="00121566" w:rsidP="00614605">
    <w:pPr>
      <w:pStyle w:val="Header"/>
      <w:jc w:val="right"/>
      <w:rPr>
        <w:b/>
        <w:i/>
        <w:lang w:val="fr-FR"/>
      </w:rPr>
    </w:pPr>
    <w:r>
      <w:rPr>
        <w:b/>
        <w:i/>
        <w:lang w:val="fr-FR"/>
      </w:rPr>
      <w:t>12579 Huntington Trace, Alpharetta, GA 30005</w:t>
    </w:r>
  </w:p>
  <w:p w:rsidR="00614605" w:rsidRDefault="00614605" w:rsidP="00614605">
    <w:pPr>
      <w:pStyle w:val="Header"/>
      <w:jc w:val="right"/>
      <w:rPr>
        <w:b/>
        <w:i/>
        <w:lang w:val="fr-FR"/>
      </w:rPr>
    </w:pPr>
    <w:r w:rsidRPr="00EA7F8D">
      <w:rPr>
        <w:b/>
        <w:i/>
        <w:lang w:val="fr-FR"/>
      </w:rPr>
      <w:t>C:770-355-5610</w:t>
    </w:r>
  </w:p>
  <w:p w:rsidR="00121566" w:rsidRPr="00614605" w:rsidRDefault="00121566" w:rsidP="00121566">
    <w:pPr>
      <w:pStyle w:val="Header"/>
      <w:rPr>
        <w:lang w:val="fr-FR"/>
      </w:rPr>
    </w:pPr>
  </w:p>
  <w:p w:rsidR="00614605" w:rsidRPr="00121566" w:rsidRDefault="00614605" w:rsidP="00121566">
    <w:pPr>
      <w:pStyle w:val="Header"/>
      <w:tabs>
        <w:tab w:val="clear" w:pos="4680"/>
        <w:tab w:val="clear" w:pos="9360"/>
        <w:tab w:val="left" w:pos="3690"/>
      </w:tabs>
      <w:ind w:hanging="270"/>
      <w:rPr>
        <w:i/>
        <w:sz w:val="20"/>
        <w:szCs w:val="20"/>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1EB"/>
    <w:multiLevelType w:val="hybridMultilevel"/>
    <w:tmpl w:val="C308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1292A"/>
    <w:multiLevelType w:val="hybridMultilevel"/>
    <w:tmpl w:val="C71626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84965"/>
    <w:multiLevelType w:val="hybridMultilevel"/>
    <w:tmpl w:val="FD682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2209B"/>
    <w:multiLevelType w:val="hybridMultilevel"/>
    <w:tmpl w:val="A2F41C6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0A7BFC"/>
    <w:multiLevelType w:val="hybridMultilevel"/>
    <w:tmpl w:val="AFE21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F1A39"/>
    <w:multiLevelType w:val="hybridMultilevel"/>
    <w:tmpl w:val="368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7">
    <w:nsid w:val="5E634F6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5E6932D8"/>
    <w:multiLevelType w:val="hybridMultilevel"/>
    <w:tmpl w:val="DF4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35C81"/>
    <w:multiLevelType w:val="singleLevel"/>
    <w:tmpl w:val="06B0E2A2"/>
    <w:lvl w:ilvl="0">
      <w:start w:val="1"/>
      <w:numFmt w:val="decimal"/>
      <w:lvlText w:val="%1."/>
      <w:lvlJc w:val="left"/>
      <w:pPr>
        <w:tabs>
          <w:tab w:val="num" w:pos="360"/>
        </w:tabs>
        <w:ind w:left="360" w:hanging="360"/>
      </w:pPr>
      <w:rPr>
        <w:rFonts w:hint="default"/>
        <w:b/>
      </w:rPr>
    </w:lvl>
  </w:abstractNum>
  <w:abstractNum w:abstractNumId="10">
    <w:nsid w:val="7BCC02B9"/>
    <w:multiLevelType w:val="hybridMultilevel"/>
    <w:tmpl w:val="F6142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7"/>
  </w:num>
  <w:num w:numId="4">
    <w:abstractNumId w:val="2"/>
  </w:num>
  <w:num w:numId="5">
    <w:abstractNumId w:val="8"/>
  </w:num>
  <w:num w:numId="6">
    <w:abstractNumId w:val="4"/>
  </w:num>
  <w:num w:numId="7">
    <w:abstractNumId w:val="9"/>
  </w:num>
  <w:num w:numId="8">
    <w:abstractNumId w:val="5"/>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14605"/>
    <w:rsid w:val="00121566"/>
    <w:rsid w:val="00172652"/>
    <w:rsid w:val="001D4073"/>
    <w:rsid w:val="00226C3A"/>
    <w:rsid w:val="002C71CF"/>
    <w:rsid w:val="00303AA8"/>
    <w:rsid w:val="004329B3"/>
    <w:rsid w:val="004A3EE8"/>
    <w:rsid w:val="004B3901"/>
    <w:rsid w:val="005F4941"/>
    <w:rsid w:val="00614605"/>
    <w:rsid w:val="008A38CC"/>
    <w:rsid w:val="00940BB6"/>
    <w:rsid w:val="00964DF5"/>
    <w:rsid w:val="00A01FC0"/>
    <w:rsid w:val="00BA759E"/>
    <w:rsid w:val="00BB6571"/>
    <w:rsid w:val="00BF064B"/>
    <w:rsid w:val="00C26EFD"/>
    <w:rsid w:val="00D04791"/>
    <w:rsid w:val="00DE7DB6"/>
    <w:rsid w:val="00E34CC6"/>
    <w:rsid w:val="00E54F82"/>
    <w:rsid w:val="00F1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C6"/>
  </w:style>
  <w:style w:type="paragraph" w:styleId="Heading1">
    <w:name w:val="heading 1"/>
    <w:basedOn w:val="Normal"/>
    <w:next w:val="Normal"/>
    <w:link w:val="Heading1Char"/>
    <w:uiPriority w:val="9"/>
    <w:qFormat/>
    <w:rsid w:val="004B390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90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90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90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90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90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90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90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390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05"/>
  </w:style>
  <w:style w:type="paragraph" w:styleId="Footer">
    <w:name w:val="footer"/>
    <w:basedOn w:val="Normal"/>
    <w:link w:val="FooterChar"/>
    <w:uiPriority w:val="99"/>
    <w:unhideWhenUsed/>
    <w:rsid w:val="0061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05"/>
  </w:style>
  <w:style w:type="paragraph" w:styleId="BalloonText">
    <w:name w:val="Balloon Text"/>
    <w:basedOn w:val="Normal"/>
    <w:link w:val="BalloonTextChar"/>
    <w:uiPriority w:val="99"/>
    <w:semiHidden/>
    <w:unhideWhenUsed/>
    <w:rsid w:val="0061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05"/>
    <w:rPr>
      <w:rFonts w:ascii="Tahoma" w:hAnsi="Tahoma" w:cs="Tahoma"/>
      <w:sz w:val="16"/>
      <w:szCs w:val="16"/>
    </w:rPr>
  </w:style>
  <w:style w:type="paragraph" w:styleId="ListParagraph">
    <w:name w:val="List Paragraph"/>
    <w:basedOn w:val="Normal"/>
    <w:uiPriority w:val="34"/>
    <w:qFormat/>
    <w:rsid w:val="00226C3A"/>
    <w:pPr>
      <w:ind w:left="720"/>
      <w:contextualSpacing/>
    </w:pPr>
  </w:style>
  <w:style w:type="character" w:customStyle="1" w:styleId="Heading1Char">
    <w:name w:val="Heading 1 Char"/>
    <w:basedOn w:val="DefaultParagraphFont"/>
    <w:link w:val="Heading1"/>
    <w:uiPriority w:val="9"/>
    <w:rsid w:val="004B39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39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39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9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9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9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9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9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90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rsid w:val="00BF064B"/>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F064B"/>
    <w:rPr>
      <w:rFonts w:ascii="Times New Roman" w:eastAsia="Times New Roman" w:hAnsi="Times New Roman" w:cs="Times New Roman"/>
      <w:sz w:val="24"/>
      <w:szCs w:val="24"/>
    </w:rPr>
  </w:style>
  <w:style w:type="paragraph" w:styleId="BodyText3">
    <w:name w:val="Body Text 3"/>
    <w:basedOn w:val="Normal"/>
    <w:link w:val="BodyText3Char"/>
    <w:uiPriority w:val="99"/>
    <w:rsid w:val="00BF064B"/>
    <w:pPr>
      <w:spacing w:after="0" w:line="240" w:lineRule="auto"/>
      <w:jc w:val="both"/>
    </w:pPr>
    <w:rPr>
      <w:rFonts w:ascii="Times New Roman" w:eastAsia="Times New Roman" w:hAnsi="Times New Roman" w:cs="Times New Roman"/>
      <w:b/>
      <w:bCs/>
      <w:i/>
      <w:iCs/>
      <w:sz w:val="20"/>
      <w:szCs w:val="20"/>
      <w:u w:val="single"/>
    </w:rPr>
  </w:style>
  <w:style w:type="character" w:customStyle="1" w:styleId="BodyText3Char">
    <w:name w:val="Body Text 3 Char"/>
    <w:basedOn w:val="DefaultParagraphFont"/>
    <w:link w:val="BodyText3"/>
    <w:uiPriority w:val="99"/>
    <w:rsid w:val="00BF064B"/>
    <w:rPr>
      <w:rFonts w:ascii="Times New Roman" w:eastAsia="Times New Roman" w:hAnsi="Times New Roman" w:cs="Times New Roman"/>
      <w:b/>
      <w:bCs/>
      <w:i/>
      <w:iCs/>
      <w:sz w:val="20"/>
      <w:szCs w:val="20"/>
      <w:u w:val="single"/>
    </w:rPr>
  </w:style>
  <w:style w:type="paragraph" w:styleId="NormalWeb">
    <w:name w:val="Normal (Web)"/>
    <w:basedOn w:val="Normal"/>
    <w:uiPriority w:val="99"/>
    <w:rsid w:val="00BF0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2C71CF"/>
  </w:style>
  <w:style w:type="character" w:customStyle="1" w:styleId="skypec2cfreetextspan">
    <w:name w:val="skype_c2c_free_text_span"/>
    <w:basedOn w:val="DefaultParagraphFont"/>
    <w:rsid w:val="002C71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EB225-A966-43E0-884F-124EB650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2015-09-30T02:53:00Z</dcterms:created>
  <dcterms:modified xsi:type="dcterms:W3CDTF">2015-10-27T21:17:00Z</dcterms:modified>
</cp:coreProperties>
</file>